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教材出版单位承诺书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自愿提交编写并出版的《              》（可填多个书名和科目）教材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套共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     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册，参加义务教育小学体育与健康（教师用书）教材选用。我们对所提交教材的合法性及相关信息的真实性、准确性负责。教材如被选用，我们郑重承诺如下：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1．严格遵守国家出版管理的有关规定并保证及时出版供应。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2．严格执行国家关于教材定价的有关规定。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3．正式出版的教材内容与教育部审定内容一致，并确保教材质量。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4．其他承诺：                               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5．若违反以上承诺，视作自愿放弃参选资格，并承担相应责任。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60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承诺人：（签名）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出版单位名称：（盖章）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　 月　  日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p/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736D371B"/>
    <w:rsid w:val="51B12A6E"/>
    <w:rsid w:val="736D371B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253</Words>
  <Characters>301</Characters>
  <Lines>0</Lines>
  <Paragraphs>0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2023-06-12T02:31:00Z</dcterms:created>
  <dc:creator>A0贾鑫宇</dc:creator>
  <cp:lastModifiedBy>A0贾鑫宇</cp:lastModifiedBy>
  <dcterms:modified xsi:type="dcterms:W3CDTF">2023-06-12T02:31:29Z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242191D8AF30444D98E9348CF93986CE_11</vt:lpwstr>
  </property>
</Properties>
</file>