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巴彦淖尔市20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年优秀足球特长生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报名申请表（样表）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24"/>
        <w:gridCol w:w="1234"/>
        <w:gridCol w:w="114"/>
        <w:gridCol w:w="10"/>
        <w:gridCol w:w="651"/>
        <w:gridCol w:w="180"/>
        <w:gridCol w:w="915"/>
        <w:gridCol w:w="69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所在旗县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区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毕业学校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   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   别</w:t>
            </w:r>
          </w:p>
        </w:tc>
        <w:tc>
          <w:tcPr>
            <w:tcW w:w="9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民 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身   高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体   重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出生日期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场上位置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lang w:eastAsia="zh-CN"/>
              </w:rPr>
              <w:t>（径赛项目）</w:t>
            </w:r>
          </w:p>
        </w:tc>
        <w:tc>
          <w:tcPr>
            <w:tcW w:w="25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学籍号码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教练员联系电话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87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2021年—2023年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“旗县区长杯”、“市长杯”及以上层次教育部门主办赛事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比赛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时间、赛事名称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及所获荣誉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2021年—2023年参加全市中小学生田径运动会及以上运动会所获荣誉。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887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87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3795" w:firstLineChars="180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887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本人自愿申报、同意提前录取并承诺放弃其他学校录取机会，保证提交材料内容真实，同意参加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学校各类足球活动。</w:t>
            </w:r>
          </w:p>
          <w:p>
            <w:pPr>
              <w:adjustRightInd w:val="0"/>
              <w:snapToGrid w:val="0"/>
              <w:ind w:firstLine="422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学生（签字）：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监护人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4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毕业学校意见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旗县区教育局资审意见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44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校长（签字）：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学校（盖章）：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月   日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负责人（签字）：</w:t>
            </w:r>
          </w:p>
          <w:p>
            <w:pPr>
              <w:adjustRightInd w:val="0"/>
              <w:snapToGrid w:val="0"/>
              <w:ind w:firstLine="2310" w:firstLineChars="110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旗县区教育局（盖章）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44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市教育局审核意见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负责人（签字）：</w:t>
            </w:r>
          </w:p>
          <w:p>
            <w:pPr>
              <w:adjustRightInd w:val="0"/>
              <w:snapToGrid w:val="0"/>
              <w:ind w:left="840" w:leftChars="400" w:firstLine="4427" w:firstLineChars="21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left="840" w:leftChars="400" w:firstLine="4427" w:firstLineChars="210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市</w:t>
            </w:r>
          </w:p>
          <w:p>
            <w:pPr>
              <w:adjustRightInd w:val="0"/>
              <w:snapToGrid w:val="0"/>
              <w:ind w:firstLine="2940" w:firstLineChars="14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日</w:t>
            </w:r>
          </w:p>
        </w:tc>
        <w:tc>
          <w:tcPr>
            <w:tcW w:w="44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left="630" w:leftChars="300" w:firstLine="4006" w:firstLineChars="1900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教</w:t>
            </w: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154" w:right="1519" w:bottom="2041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OGFkMTFjOWVkOTk0MDU2MjczNjA5NWI3NDIwMzIifQ=="/>
  </w:docVars>
  <w:rsids>
    <w:rsidRoot w:val="53C62151"/>
    <w:rsid w:val="53C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2023-04-03T07:20:00Z</dcterms:created>
  <dc:creator>A0贾鑫宇</dc:creator>
  <cp:lastModifiedBy>A0贾鑫宇</cp:lastModifiedBy>
  <dcterms:modified xsi:type="dcterms:W3CDTF">2023-04-03T07:20:58Z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622B856FB8EF43EDAF849FC5F4995356_11</vt:lpwstr>
  </property>
</Properties>
</file>