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优秀教学能手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73人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920" w:tblpY="2148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06"/>
        <w:gridCol w:w="1919"/>
        <w:gridCol w:w="46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468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语文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刘杰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董瑞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张红霞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乌拉特中旗第一中学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李荣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郭晓萍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邬瑞娥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赵瑞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王巧叶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数学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赵登龙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郭丽梅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段学良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于吉容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菅果果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临河区第八中学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张慧珍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张俊香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杨玲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乌拉特中旗教师发展中心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英语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贾娜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王改过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杨晓敏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李冬梅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崔卫忠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苏慧蓉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高艳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赵风光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杭锦后旗中小学教学研究室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李雅静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道德与法治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张培凤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杭锦后旗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白丽春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王晓宇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万改梅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黄建军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历史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邵凤仙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巴彦淖尔市教师发展中心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白冬梅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冯亮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李淑霞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白俊琴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乌拉特后旗呼和镇学校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地理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张军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胡艳玲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周儒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张颖丽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物理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高洁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双瑞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王君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王俊峰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陆起飞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化学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秦莉梅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陈晓青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郭智慧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刘兰芝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生物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麻云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刘丽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丁瑞琴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武俊英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音乐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郝婷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侯凤燕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体育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徐会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乌拉特中旗第一中学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段亚楠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郭维平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陈彬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毕丽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美术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任娜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靳娜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信息技术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宗喜梅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潘登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巴彦淖尔市教育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技术中心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李慧英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心理健康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谷琰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原民族语言授课学校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蒙语文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安格乐玛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巴彦淖尔市蒙古族中学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数学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呼和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乌拉特后旗蒙古族中学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06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英语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陶日蒙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巴彦淖尔市蒙古族中学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都日娜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历史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劭登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巴彦淖尔市蒙古族中学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地理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宋艳春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巴彦淖尔市蒙古族中学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06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美术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塔娜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乌拉特中旗蒙古族中学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0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照日格</w:t>
            </w:r>
          </w:p>
        </w:tc>
        <w:tc>
          <w:tcPr>
            <w:tcW w:w="46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乌拉特前旗蒙古族中学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教学能手95人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15"/>
        <w:gridCol w:w="2205"/>
        <w:gridCol w:w="44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440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语文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袁桂清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张徽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丁慧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马勤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磴口县第一中学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许瑞芬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李霞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磴口县第一中学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苏婷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张艳清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冯润霞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高艳琴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数学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赵春梅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杭锦后旗双秀实验学校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韩学研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王璐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马越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赵永强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郝海燕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郝霞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孟昭丽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邬文霞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王瑞芳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英语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张营成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吕丽娟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翟敏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赵睿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秦艳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岳翀颖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张海枝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乌拉特中旗乌加河学校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张海霞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王晓宇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高艳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郝建丽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魏云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白沈忆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薛牧兰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巴彦淖尔市蒙古族中学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张秀英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临河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郭彦彦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临河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鸿文实验学校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赵宝茹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徐多佳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包桂珍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中旗蒙古族学校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历史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汪刚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段海春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姬洪韬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临河区第十中学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刘馨宇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刘爱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乔海娥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尹林军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地理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张瑞玲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刘丽艳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赵娜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陈美云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刘伟平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何慧君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物理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许霞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秦俊丽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巴彦淖尔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市田家炳外国语学校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郝彩兰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翟丽云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韩永明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郭晓慧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化学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付晓燕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任银萍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临河区第十中学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裴美琴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孟德利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临河区园丁学校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王义兵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杭锦后旗陕坝中学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陈美莲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生物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李霞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肖俊梅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临河区教育研究发展中心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吴丽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杭锦后旗第六中学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石凤英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王平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音乐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诺明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巴彦淖尔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市特殊教育学校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王乐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乌拉特后旗第一中学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体育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张文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临河区第四中学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于淼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王雨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磴口县第一中学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张鹏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胡益书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五原县第四中学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郭伟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美术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孙屹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临河区第九中学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郝嘉曼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杭锦后旗双秀实验学校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信息技术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宋国华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杭锦后旗第五中学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王巍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磴口县第一中学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陈海清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心理健康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黄靖博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乌拉特前旗大佘太学校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李晓琳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五原县第五中学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原民族语言授课学校</w:t>
            </w:r>
          </w:p>
        </w:tc>
        <w:tc>
          <w:tcPr>
            <w:tcW w:w="121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蒙语文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达古拉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乌拉特中旗蒙古族学校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沙日娜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英语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董慧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乌拉特后旗蒙古族中学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阿日弓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乌拉特中旗蒙古族中学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历史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大沙日娜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桑日格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地理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额尔登那布其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乌拉特后旗蒙古族中学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化学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吉木斯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巴彦淖尔市蒙古族中学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音乐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毕力格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乌拉特前旗蒙古族中学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乌日娜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乌拉特后旗蒙古族中学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美术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萨茹拉</w:t>
            </w:r>
          </w:p>
        </w:tc>
        <w:tc>
          <w:tcPr>
            <w:tcW w:w="44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乌拉特后旗蒙古族中学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4B4B1503"/>
    <w:rsid w:val="4B4B1503"/>
    <w:rsid w:val="7523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9</Pages>
  <Words>1999</Words>
  <Characters>2001</Characters>
  <Lines>0</Lines>
  <Paragraphs>0</Paragraphs>
  <TotalTime>0</TotalTime>
  <ScaleCrop>false</ScaleCrop>
  <LinksUpToDate>false</LinksUpToDate>
  <CharactersWithSpaces>2001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2023-03-24T08:20:00Z</dcterms:created>
  <dc:creator>A0贾鑫宇</dc:creator>
  <cp:lastModifiedBy>A0贾鑫宇</cp:lastModifiedBy>
  <dcterms:modified xsi:type="dcterms:W3CDTF">2023-03-27T01:28:47Z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23481EFDD153453EB42011252366171A_11</vt:lpwstr>
  </property>
</Properties>
</file>