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943" w:rsidRDefault="00232943">
      <w:pPr>
        <w:jc w:val="center"/>
        <w:rPr>
          <w:rFonts w:ascii="方正小标宋简体" w:eastAsia="方正小标宋简体"/>
          <w:sz w:val="32"/>
          <w:szCs w:val="32"/>
        </w:rPr>
      </w:pPr>
    </w:p>
    <w:p w:rsidR="00232943" w:rsidRDefault="00232943">
      <w:pPr>
        <w:jc w:val="center"/>
        <w:rPr>
          <w:rFonts w:ascii="方正小标宋简体" w:eastAsia="方正小标宋简体"/>
          <w:sz w:val="32"/>
          <w:szCs w:val="32"/>
        </w:rPr>
      </w:pPr>
    </w:p>
    <w:p w:rsidR="00232943" w:rsidRDefault="00E97BBF">
      <w:pPr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关于开展全区“名师课堂”网络展播活动的通知</w:t>
      </w:r>
    </w:p>
    <w:p w:rsidR="00232943" w:rsidRDefault="0023294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各盟市教育（教体）局：                 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为贯彻落实教育部《关于加强“三个课堂”应用的指导意见》（</w:t>
      </w:r>
      <w:proofErr w:type="gramStart"/>
      <w:r>
        <w:rPr>
          <w:rFonts w:ascii="仿宋_GB2312" w:eastAsia="仿宋_GB2312" w:hint="eastAsia"/>
          <w:sz w:val="32"/>
          <w:szCs w:val="32"/>
        </w:rPr>
        <w:t>教科技</w:t>
      </w:r>
      <w:proofErr w:type="gramEnd"/>
      <w:r>
        <w:rPr>
          <w:rFonts w:ascii="仿宋_GB2312" w:eastAsia="仿宋_GB2312" w:hint="eastAsia"/>
          <w:sz w:val="32"/>
          <w:szCs w:val="32"/>
        </w:rPr>
        <w:t>〔2020〕3号），发挥</w:t>
      </w:r>
      <w:proofErr w:type="gramStart"/>
      <w:r>
        <w:rPr>
          <w:rFonts w:ascii="仿宋_GB2312" w:eastAsia="仿宋_GB2312" w:hint="eastAsia"/>
          <w:sz w:val="32"/>
          <w:szCs w:val="32"/>
        </w:rPr>
        <w:t>名师名课示范</w:t>
      </w:r>
      <w:proofErr w:type="gramEnd"/>
      <w:r>
        <w:rPr>
          <w:rFonts w:ascii="仿宋_GB2312" w:eastAsia="仿宋_GB2312" w:hint="eastAsia"/>
          <w:sz w:val="32"/>
          <w:szCs w:val="32"/>
        </w:rPr>
        <w:t>效应，探索网络环境下教研活动的新形态，以优秀教师带动普通教师水平提升，使名师资源得到更大范围共享，促进教师专业发展，经研究，决定开展全区“名师课堂”网络展播活动。现就有关事宜通知如下：</w:t>
      </w:r>
    </w:p>
    <w:p w:rsidR="00232943" w:rsidRDefault="00E97BB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一、参与范围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全区小学</w:t>
      </w:r>
      <w:r w:rsidR="00712E14">
        <w:rPr>
          <w:rFonts w:ascii="仿宋_GB2312" w:eastAsia="仿宋_GB2312" w:hint="eastAsia"/>
          <w:sz w:val="32"/>
          <w:szCs w:val="32"/>
        </w:rPr>
        <w:t>3-6年级授课教师，初中和普通高中</w:t>
      </w:r>
      <w:r w:rsidR="00E120D6">
        <w:rPr>
          <w:rFonts w:ascii="仿宋_GB2312" w:eastAsia="仿宋_GB2312" w:hint="eastAsia"/>
          <w:sz w:val="32"/>
          <w:szCs w:val="32"/>
        </w:rPr>
        <w:t>（含职业学校）</w:t>
      </w:r>
      <w:r w:rsidR="00712E14">
        <w:rPr>
          <w:rFonts w:ascii="仿宋_GB2312" w:eastAsia="仿宋_GB2312" w:hint="eastAsia"/>
          <w:sz w:val="32"/>
          <w:szCs w:val="32"/>
        </w:rPr>
        <w:t>各年级授课教师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32943" w:rsidRDefault="00E97BB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二、活动程序</w:t>
      </w:r>
    </w:p>
    <w:p w:rsidR="00232943" w:rsidRDefault="00E97BBF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（一）线上申报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1.参与教师依据2020年全区 “名师课堂”网络展播活动课程分类表中的“素质教育类”和“学科教育类”（见附件4）选择课程主题，完成</w:t>
      </w:r>
      <w:r w:rsidR="008F00CD">
        <w:rPr>
          <w:rFonts w:ascii="仿宋_GB2312" w:eastAsia="仿宋_GB2312" w:hint="eastAsia"/>
          <w:sz w:val="32"/>
          <w:szCs w:val="32"/>
        </w:rPr>
        <w:t>1课时</w:t>
      </w:r>
      <w:r w:rsidR="00D01BA4">
        <w:rPr>
          <w:rFonts w:ascii="仿宋_GB2312" w:eastAsia="仿宋_GB2312" w:hint="eastAsia"/>
          <w:sz w:val="32"/>
          <w:szCs w:val="32"/>
        </w:rPr>
        <w:t>参选</w:t>
      </w:r>
      <w:r w:rsidR="008F00CD">
        <w:rPr>
          <w:rFonts w:ascii="仿宋_GB2312" w:eastAsia="仿宋_GB2312" w:hint="eastAsia"/>
          <w:sz w:val="32"/>
          <w:szCs w:val="32"/>
        </w:rPr>
        <w:t>样本</w:t>
      </w:r>
      <w:r>
        <w:rPr>
          <w:rFonts w:ascii="仿宋_GB2312" w:eastAsia="仿宋_GB2312" w:hint="eastAsia"/>
          <w:sz w:val="32"/>
          <w:szCs w:val="32"/>
        </w:rPr>
        <w:t>作品。依据课程标准和“课程说明”（见附件4）选择相关教学素材自拟教学题目和内容。</w:t>
      </w:r>
    </w:p>
    <w:p w:rsidR="00232943" w:rsidRDefault="00D01BA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参选</w:t>
      </w:r>
      <w:r w:rsidR="00E97BBF">
        <w:rPr>
          <w:rFonts w:ascii="仿宋_GB2312" w:eastAsia="仿宋_GB2312" w:hint="eastAsia"/>
          <w:sz w:val="32"/>
          <w:szCs w:val="32"/>
        </w:rPr>
        <w:t>教师实名登录内蒙古教育公共服务平台—《2020</w:t>
      </w:r>
      <w:r w:rsidR="00E97BBF">
        <w:rPr>
          <w:rFonts w:ascii="仿宋_GB2312" w:eastAsia="仿宋_GB2312" w:hint="eastAsia"/>
          <w:sz w:val="32"/>
          <w:szCs w:val="32"/>
        </w:rPr>
        <w:lastRenderedPageBreak/>
        <w:t>年全区 “名师课堂”网络展播活动》模块上传</w:t>
      </w:r>
      <w:r w:rsidR="007A5DEE" w:rsidRPr="007A5DEE">
        <w:rPr>
          <w:rFonts w:ascii="仿宋_GB2312" w:eastAsia="仿宋_GB2312" w:hint="eastAsia"/>
          <w:sz w:val="32"/>
          <w:szCs w:val="32"/>
        </w:rPr>
        <w:t>参选</w:t>
      </w:r>
      <w:r w:rsidR="00A2310C">
        <w:rPr>
          <w:rFonts w:ascii="仿宋_GB2312" w:eastAsia="仿宋_GB2312" w:hint="eastAsia"/>
          <w:sz w:val="32"/>
          <w:szCs w:val="32"/>
        </w:rPr>
        <w:t>样本</w:t>
      </w:r>
      <w:r w:rsidR="00E97BBF">
        <w:rPr>
          <w:rFonts w:ascii="仿宋_GB2312" w:eastAsia="仿宋_GB2312" w:hint="eastAsia"/>
          <w:sz w:val="32"/>
          <w:szCs w:val="32"/>
        </w:rPr>
        <w:t>作品，截止时间：2020年5月</w:t>
      </w:r>
      <w:r w:rsidR="007A5DEE">
        <w:rPr>
          <w:rFonts w:ascii="仿宋_GB2312" w:eastAsia="仿宋_GB2312" w:hint="eastAsia"/>
          <w:sz w:val="32"/>
          <w:szCs w:val="32"/>
        </w:rPr>
        <w:t>2</w:t>
      </w:r>
      <w:r w:rsidR="00E97BBF">
        <w:rPr>
          <w:rFonts w:ascii="仿宋_GB2312" w:eastAsia="仿宋_GB2312" w:hint="eastAsia"/>
          <w:sz w:val="32"/>
          <w:szCs w:val="32"/>
        </w:rPr>
        <w:t>5日。</w:t>
      </w:r>
    </w:p>
    <w:p w:rsidR="00232943" w:rsidRDefault="00E97BBF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（二）专家评审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自治区组织专家进行评选，优秀作品安排进行网络在线直播或展播，并由自治区</w:t>
      </w:r>
      <w:r w:rsidR="007A5DEE">
        <w:rPr>
          <w:rFonts w:ascii="仿宋_GB2312" w:eastAsia="仿宋_GB2312" w:hint="eastAsia"/>
          <w:sz w:val="32"/>
          <w:szCs w:val="32"/>
        </w:rPr>
        <w:t>教育信息中心（电化教育馆）</w:t>
      </w:r>
      <w:r>
        <w:rPr>
          <w:rFonts w:ascii="仿宋_GB2312" w:eastAsia="仿宋_GB2312" w:hint="eastAsia"/>
          <w:sz w:val="32"/>
          <w:szCs w:val="32"/>
        </w:rPr>
        <w:t>、</w:t>
      </w:r>
      <w:r w:rsidR="007A5DEE">
        <w:rPr>
          <w:rFonts w:ascii="仿宋_GB2312" w:eastAsia="仿宋_GB2312" w:hint="eastAsia"/>
          <w:sz w:val="32"/>
          <w:szCs w:val="32"/>
        </w:rPr>
        <w:t>自治区</w:t>
      </w:r>
      <w:r>
        <w:rPr>
          <w:rFonts w:ascii="仿宋_GB2312" w:eastAsia="仿宋_GB2312" w:hint="eastAsia"/>
          <w:sz w:val="32"/>
          <w:szCs w:val="32"/>
        </w:rPr>
        <w:t>教研室对优秀作品授课教师颁发证书。</w:t>
      </w:r>
    </w:p>
    <w:p w:rsidR="00232943" w:rsidRDefault="00E97BB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三、作品要求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1.每个</w:t>
      </w:r>
      <w:r w:rsidR="007A5DEE" w:rsidRPr="007A5DEE">
        <w:rPr>
          <w:rFonts w:ascii="仿宋_GB2312" w:eastAsia="仿宋_GB2312" w:hint="eastAsia"/>
          <w:sz w:val="32"/>
          <w:szCs w:val="32"/>
        </w:rPr>
        <w:t>参选</w:t>
      </w:r>
      <w:r>
        <w:rPr>
          <w:rFonts w:ascii="仿宋_GB2312" w:eastAsia="仿宋_GB2312" w:hint="eastAsia"/>
          <w:sz w:val="32"/>
          <w:szCs w:val="32"/>
        </w:rPr>
        <w:t>作品包含录像课、教学设计、导</w:t>
      </w:r>
      <w:proofErr w:type="gramStart"/>
      <w:r>
        <w:rPr>
          <w:rFonts w:ascii="仿宋_GB2312" w:eastAsia="仿宋_GB2312" w:hint="eastAsia"/>
          <w:sz w:val="32"/>
          <w:szCs w:val="32"/>
        </w:rPr>
        <w:t>学工具单</w:t>
      </w:r>
      <w:proofErr w:type="gramEnd"/>
      <w:r>
        <w:rPr>
          <w:rFonts w:ascii="仿宋_GB2312" w:eastAsia="仿宋_GB2312" w:hint="eastAsia"/>
          <w:sz w:val="32"/>
          <w:szCs w:val="32"/>
        </w:rPr>
        <w:t>、课件等4个材料。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2.录像课要求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（1）录像课形式为网络授课讲座形式；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（2）参照《内蒙古自治区“同频互动课堂”技术保障和操作规程（试行）》的相关要求进行录制</w:t>
      </w:r>
      <w:r w:rsidR="00F417FC">
        <w:rPr>
          <w:rFonts w:ascii="仿宋_GB2312" w:eastAsia="仿宋_GB2312" w:hint="eastAsia"/>
          <w:sz w:val="32"/>
          <w:szCs w:val="32"/>
        </w:rPr>
        <w:t>（下载地址：</w:t>
      </w:r>
      <w:r w:rsidR="00F417FC" w:rsidRPr="00F417FC">
        <w:rPr>
          <w:rFonts w:ascii="仿宋_GB2312" w:eastAsia="仿宋_GB2312"/>
          <w:sz w:val="32"/>
          <w:szCs w:val="32"/>
        </w:rPr>
        <w:t>http://www.nmgjyyun.cn/index.php?r=studio/notice/details&amp;sid=1075&amp;id=442</w:t>
      </w:r>
      <w:r w:rsidR="00F417FC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（3）课程视频应包括教学ppt（主画面），教师实时视频（位于视频右下角）。格式统一为MP4、高清格式；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</w:t>
      </w:r>
      <w:r w:rsidR="007A5DEE" w:rsidRPr="007A5DEE">
        <w:rPr>
          <w:rFonts w:ascii="仿宋_GB2312" w:eastAsia="仿宋_GB2312" w:hint="eastAsia"/>
          <w:sz w:val="32"/>
          <w:szCs w:val="32"/>
        </w:rPr>
        <w:t>参选</w:t>
      </w:r>
      <w:r>
        <w:rPr>
          <w:rFonts w:ascii="仿宋_GB2312" w:eastAsia="仿宋_GB2312" w:hint="eastAsia"/>
          <w:sz w:val="32"/>
          <w:szCs w:val="32"/>
        </w:rPr>
        <w:t>录像</w:t>
      </w:r>
      <w:proofErr w:type="gramStart"/>
      <w:r>
        <w:rPr>
          <w:rFonts w:ascii="仿宋_GB2312" w:eastAsia="仿宋_GB2312" w:hint="eastAsia"/>
          <w:sz w:val="32"/>
          <w:szCs w:val="32"/>
        </w:rPr>
        <w:t>课必须</w:t>
      </w:r>
      <w:proofErr w:type="gramEnd"/>
      <w:r>
        <w:rPr>
          <w:rFonts w:ascii="仿宋_GB2312" w:eastAsia="仿宋_GB2312" w:hint="eastAsia"/>
          <w:sz w:val="32"/>
          <w:szCs w:val="32"/>
        </w:rPr>
        <w:t>是专门为本次活动录制的视频。</w:t>
      </w:r>
    </w:p>
    <w:p w:rsidR="00232943" w:rsidRDefault="00E97BB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四、其他事宜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全区“名师课堂”网络展播活动由</w:t>
      </w:r>
      <w:r w:rsidR="007A5DEE" w:rsidRPr="007A5DEE">
        <w:rPr>
          <w:rFonts w:ascii="仿宋_GB2312" w:eastAsia="仿宋_GB2312" w:hint="eastAsia"/>
          <w:sz w:val="32"/>
          <w:szCs w:val="32"/>
        </w:rPr>
        <w:t>自治区教育信息中心（电化教育馆）、自治区教研室</w:t>
      </w:r>
      <w:r>
        <w:rPr>
          <w:rFonts w:ascii="仿宋_GB2312" w:eastAsia="仿宋_GB2312" w:hint="eastAsia"/>
          <w:sz w:val="32"/>
          <w:szCs w:val="32"/>
        </w:rPr>
        <w:t>负责组织实施。</w:t>
      </w:r>
    </w:p>
    <w:p w:rsidR="00232943" w:rsidRDefault="007A5D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内蒙古教育信息中心联系人：李刚，0471-2856313</w:t>
      </w:r>
      <w:r w:rsidR="00E97BBF">
        <w:rPr>
          <w:rFonts w:ascii="仿宋_GB2312" w:eastAsia="仿宋_GB2312" w:hint="eastAsia"/>
          <w:sz w:val="32"/>
          <w:szCs w:val="32"/>
        </w:rPr>
        <w:t>；</w:t>
      </w:r>
    </w:p>
    <w:p w:rsidR="00232943" w:rsidRDefault="007A5D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内蒙古教研室联系人：刘恒，0471-2856316</w:t>
      </w:r>
      <w:r w:rsidR="00E97BBF">
        <w:rPr>
          <w:rFonts w:ascii="仿宋_GB2312" w:eastAsia="仿宋_GB2312" w:hint="eastAsia"/>
          <w:sz w:val="32"/>
          <w:szCs w:val="32"/>
        </w:rPr>
        <w:t>。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活动</w:t>
      </w:r>
      <w:r w:rsidR="00F417FC">
        <w:rPr>
          <w:rFonts w:ascii="仿宋_GB2312" w:eastAsia="仿宋_GB2312" w:hint="eastAsia"/>
          <w:sz w:val="32"/>
          <w:szCs w:val="32"/>
        </w:rPr>
        <w:t>资料下载和技术</w:t>
      </w:r>
      <w:r>
        <w:rPr>
          <w:rFonts w:ascii="仿宋_GB2312" w:eastAsia="仿宋_GB2312" w:hint="eastAsia"/>
          <w:sz w:val="32"/>
          <w:szCs w:val="32"/>
        </w:rPr>
        <w:t>咨询钉钉群：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inline distT="0" distB="0" distL="0" distR="0">
            <wp:extent cx="1285875" cy="169783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1658" cy="170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</w:p>
    <w:p w:rsidR="00232943" w:rsidRDefault="007A5D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E97BBF">
        <w:rPr>
          <w:rFonts w:ascii="仿宋_GB2312" w:eastAsia="仿宋_GB2312" w:hint="eastAsia"/>
          <w:sz w:val="32"/>
          <w:szCs w:val="32"/>
        </w:rPr>
        <w:t>2020年全区 “名师课堂”网络展播活动报名表；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2020年全区 “名师课堂”网络展播活动“教学设计”参考模板；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3.2020年全区 “名师课堂”网络展播活动“导学工具单”参考模板；</w:t>
      </w:r>
    </w:p>
    <w:p w:rsidR="00232943" w:rsidRDefault="00E97BB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4.2020年全区 “名师课堂”网络展播活动课程分类表。</w:t>
      </w:r>
    </w:p>
    <w:p w:rsidR="00232943" w:rsidRDefault="0023294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32943" w:rsidRDefault="00232943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232943" w:rsidRDefault="00E97BBF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内蒙古自治区教育厅</w:t>
      </w:r>
    </w:p>
    <w:p w:rsidR="00232943" w:rsidRDefault="00DD110F">
      <w:pPr>
        <w:wordWrap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 w:rsidR="00E97BBF">
        <w:rPr>
          <w:rFonts w:ascii="仿宋_GB2312" w:eastAsia="仿宋_GB2312" w:hint="eastAsia"/>
          <w:sz w:val="32"/>
          <w:szCs w:val="32"/>
        </w:rPr>
        <w:t>2020年4月</w:t>
      </w:r>
      <w:r>
        <w:rPr>
          <w:rFonts w:ascii="仿宋_GB2312" w:eastAsia="仿宋_GB2312" w:hint="eastAsia"/>
          <w:sz w:val="32"/>
          <w:szCs w:val="32"/>
        </w:rPr>
        <w:t>30</w:t>
      </w:r>
      <w:r w:rsidR="00E97BBF">
        <w:rPr>
          <w:rFonts w:ascii="仿宋_GB2312" w:eastAsia="仿宋_GB2312" w:hint="eastAsia"/>
          <w:sz w:val="32"/>
          <w:szCs w:val="32"/>
        </w:rPr>
        <w:t xml:space="preserve">日        </w:t>
      </w:r>
    </w:p>
    <w:p w:rsidR="00232943" w:rsidRDefault="00232943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FF3515" w:rsidRDefault="00FF3515" w:rsidP="00FF3515">
      <w:pPr>
        <w:widowControl/>
        <w:jc w:val="left"/>
        <w:rPr>
          <w:rFonts w:ascii="仿宋_GB2312" w:eastAsia="仿宋_GB2312" w:hAnsi="仿宋" w:cs="宋体"/>
          <w:color w:val="000000"/>
          <w:w w:val="98"/>
          <w:kern w:val="0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357505</wp:posOffset>
                </wp:positionV>
                <wp:extent cx="5610225" cy="635"/>
                <wp:effectExtent l="8255" t="5080" r="10795" b="1333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022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35pt,28.15pt" to="433.4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"/>
            </w:pict>
          </mc:Fallback>
        </mc:AlternateContent>
      </w:r>
    </w:p>
    <w:p w:rsidR="00FF3515" w:rsidRDefault="00FF3515" w:rsidP="00FF3515">
      <w:pPr>
        <w:widowControl/>
        <w:jc w:val="left"/>
        <w:rPr>
          <w:rFonts w:ascii="仿宋_GB2312" w:eastAsia="仿宋_GB2312" w:hAnsi="仿宋" w:cs="宋体"/>
          <w:color w:val="000000"/>
          <w:w w:val="98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w w:val="98"/>
          <w:kern w:val="0"/>
          <w:sz w:val="32"/>
          <w:szCs w:val="32"/>
        </w:rPr>
        <w:t>抄送</w:t>
      </w:r>
      <w:r>
        <w:rPr>
          <w:rFonts w:ascii="仿宋_GB2312" w:eastAsia="仿宋_GB2312" w:hAnsi="仿宋" w:cs="宋体"/>
          <w:color w:val="000000"/>
          <w:w w:val="98"/>
          <w:kern w:val="0"/>
          <w:sz w:val="32"/>
          <w:szCs w:val="32"/>
        </w:rPr>
        <w:t xml:space="preserve">: 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各盟市教育信息中心（电教馆）、教研室</w:t>
      </w:r>
      <w:r w:rsidR="00DD110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、内蒙古师范大学附属中学</w:t>
      </w:r>
    </w:p>
    <w:p w:rsidR="00232943" w:rsidRPr="00FF3515" w:rsidRDefault="00DD110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40510C" wp14:editId="2371F647">
                <wp:simplePos x="0" y="0"/>
                <wp:positionH relativeFrom="column">
                  <wp:posOffset>-86995</wp:posOffset>
                </wp:positionH>
                <wp:positionV relativeFrom="paragraph">
                  <wp:posOffset>26035</wp:posOffset>
                </wp:positionV>
                <wp:extent cx="5610225" cy="635"/>
                <wp:effectExtent l="0" t="0" r="9525" b="3746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022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85pt,2.05pt" to="434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"/>
            </w:pict>
          </mc:Fallback>
        </mc:AlternateContent>
      </w: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附件1</w:t>
      </w:r>
      <w:bookmarkStart w:id="0" w:name="_GoBack"/>
      <w:bookmarkEnd w:id="0"/>
    </w:p>
    <w:p w:rsidR="00232943" w:rsidRDefault="00E97BBF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2020年全区 “名师课堂”网络展播活动报名表</w:t>
      </w:r>
    </w:p>
    <w:tbl>
      <w:tblPr>
        <w:tblW w:w="9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77"/>
        <w:gridCol w:w="141"/>
        <w:gridCol w:w="1139"/>
        <w:gridCol w:w="149"/>
        <w:gridCol w:w="1111"/>
        <w:gridCol w:w="319"/>
        <w:gridCol w:w="1351"/>
        <w:gridCol w:w="80"/>
        <w:gridCol w:w="1430"/>
        <w:gridCol w:w="1290"/>
      </w:tblGrid>
      <w:tr w:rsidR="00232943">
        <w:trPr>
          <w:trHeight w:val="501"/>
        </w:trPr>
        <w:tc>
          <w:tcPr>
            <w:tcW w:w="1431" w:type="dxa"/>
            <w:vAlign w:val="center"/>
          </w:tcPr>
          <w:p w:rsidR="00232943" w:rsidRDefault="00E97BBF">
            <w:r>
              <w:rPr>
                <w:rFonts w:hint="eastAsia"/>
              </w:rPr>
              <w:t>姓名</w:t>
            </w:r>
          </w:p>
        </w:tc>
        <w:tc>
          <w:tcPr>
            <w:tcW w:w="1218" w:type="dxa"/>
            <w:gridSpan w:val="2"/>
            <w:vAlign w:val="center"/>
          </w:tcPr>
          <w:p w:rsidR="00232943" w:rsidRDefault="00232943"/>
        </w:tc>
        <w:tc>
          <w:tcPr>
            <w:tcW w:w="1288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性别</w:t>
            </w:r>
          </w:p>
        </w:tc>
        <w:tc>
          <w:tcPr>
            <w:tcW w:w="1430" w:type="dxa"/>
            <w:gridSpan w:val="2"/>
            <w:vAlign w:val="center"/>
          </w:tcPr>
          <w:p w:rsidR="00232943" w:rsidRDefault="00232943"/>
        </w:tc>
        <w:tc>
          <w:tcPr>
            <w:tcW w:w="1431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民族</w:t>
            </w:r>
          </w:p>
        </w:tc>
        <w:tc>
          <w:tcPr>
            <w:tcW w:w="1430" w:type="dxa"/>
            <w:vAlign w:val="center"/>
          </w:tcPr>
          <w:p w:rsidR="00232943" w:rsidRDefault="00232943"/>
        </w:tc>
        <w:tc>
          <w:tcPr>
            <w:tcW w:w="1290" w:type="dxa"/>
            <w:vMerge w:val="restart"/>
            <w:vAlign w:val="center"/>
          </w:tcPr>
          <w:p w:rsidR="00232943" w:rsidRDefault="00E97BBF">
            <w:r>
              <w:rPr>
                <w:rFonts w:hint="eastAsia"/>
              </w:rPr>
              <w:t>二寸免冠彩色照片</w:t>
            </w:r>
          </w:p>
        </w:tc>
      </w:tr>
      <w:tr w:rsidR="00232943">
        <w:trPr>
          <w:trHeight w:val="422"/>
        </w:trPr>
        <w:tc>
          <w:tcPr>
            <w:tcW w:w="1431" w:type="dxa"/>
            <w:vAlign w:val="center"/>
          </w:tcPr>
          <w:p w:rsidR="00232943" w:rsidRDefault="00E97BBF">
            <w:r>
              <w:rPr>
                <w:rFonts w:hint="eastAsia"/>
              </w:rPr>
              <w:t>移动电话</w:t>
            </w:r>
          </w:p>
        </w:tc>
        <w:tc>
          <w:tcPr>
            <w:tcW w:w="1218" w:type="dxa"/>
            <w:gridSpan w:val="2"/>
            <w:vAlign w:val="center"/>
          </w:tcPr>
          <w:p w:rsidR="00232943" w:rsidRDefault="00232943"/>
        </w:tc>
        <w:tc>
          <w:tcPr>
            <w:tcW w:w="1288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最后学历</w:t>
            </w:r>
          </w:p>
        </w:tc>
        <w:tc>
          <w:tcPr>
            <w:tcW w:w="1430" w:type="dxa"/>
            <w:gridSpan w:val="2"/>
            <w:vAlign w:val="center"/>
          </w:tcPr>
          <w:p w:rsidR="00232943" w:rsidRDefault="00232943"/>
        </w:tc>
        <w:tc>
          <w:tcPr>
            <w:tcW w:w="1431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年龄</w:t>
            </w:r>
          </w:p>
        </w:tc>
        <w:tc>
          <w:tcPr>
            <w:tcW w:w="1430" w:type="dxa"/>
            <w:vAlign w:val="center"/>
          </w:tcPr>
          <w:p w:rsidR="00232943" w:rsidRDefault="00232943"/>
        </w:tc>
        <w:tc>
          <w:tcPr>
            <w:tcW w:w="1290" w:type="dxa"/>
            <w:vMerge/>
            <w:vAlign w:val="center"/>
          </w:tcPr>
          <w:p w:rsidR="00232943" w:rsidRDefault="00232943"/>
        </w:tc>
      </w:tr>
      <w:tr w:rsidR="00232943">
        <w:trPr>
          <w:trHeight w:val="422"/>
        </w:trPr>
        <w:tc>
          <w:tcPr>
            <w:tcW w:w="1431" w:type="dxa"/>
            <w:vAlign w:val="center"/>
          </w:tcPr>
          <w:p w:rsidR="00232943" w:rsidRDefault="00E97BBF">
            <w:r>
              <w:rPr>
                <w:rFonts w:hint="eastAsia"/>
              </w:rPr>
              <w:t>职称</w:t>
            </w:r>
          </w:p>
        </w:tc>
        <w:tc>
          <w:tcPr>
            <w:tcW w:w="1218" w:type="dxa"/>
            <w:gridSpan w:val="2"/>
            <w:vAlign w:val="center"/>
          </w:tcPr>
          <w:p w:rsidR="00232943" w:rsidRDefault="00232943"/>
        </w:tc>
        <w:tc>
          <w:tcPr>
            <w:tcW w:w="1288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本节录像课学段及授课年级</w:t>
            </w:r>
          </w:p>
        </w:tc>
        <w:tc>
          <w:tcPr>
            <w:tcW w:w="1430" w:type="dxa"/>
            <w:gridSpan w:val="2"/>
            <w:vAlign w:val="center"/>
          </w:tcPr>
          <w:p w:rsidR="00232943" w:rsidRDefault="00232943"/>
        </w:tc>
        <w:tc>
          <w:tcPr>
            <w:tcW w:w="1431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学科</w:t>
            </w:r>
          </w:p>
        </w:tc>
        <w:tc>
          <w:tcPr>
            <w:tcW w:w="1430" w:type="dxa"/>
            <w:vAlign w:val="center"/>
          </w:tcPr>
          <w:p w:rsidR="00232943" w:rsidRDefault="00232943"/>
        </w:tc>
        <w:tc>
          <w:tcPr>
            <w:tcW w:w="1290" w:type="dxa"/>
            <w:vMerge/>
            <w:vAlign w:val="center"/>
          </w:tcPr>
          <w:p w:rsidR="00232943" w:rsidRDefault="00232943"/>
        </w:tc>
      </w:tr>
      <w:tr w:rsidR="00232943">
        <w:trPr>
          <w:trHeight w:val="315"/>
        </w:trPr>
        <w:tc>
          <w:tcPr>
            <w:tcW w:w="1431" w:type="dxa"/>
            <w:vMerge w:val="restart"/>
            <w:vAlign w:val="center"/>
          </w:tcPr>
          <w:p w:rsidR="00232943" w:rsidRDefault="00E97BBF">
            <w:r>
              <w:rPr>
                <w:rFonts w:hint="eastAsia"/>
              </w:rPr>
              <w:t>工作单位</w:t>
            </w:r>
          </w:p>
        </w:tc>
        <w:tc>
          <w:tcPr>
            <w:tcW w:w="3936" w:type="dxa"/>
            <w:gridSpan w:val="6"/>
            <w:vMerge w:val="restart"/>
            <w:vAlign w:val="center"/>
          </w:tcPr>
          <w:p w:rsidR="00232943" w:rsidRDefault="00232943"/>
        </w:tc>
        <w:tc>
          <w:tcPr>
            <w:tcW w:w="1431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单位负责人</w:t>
            </w:r>
          </w:p>
        </w:tc>
        <w:tc>
          <w:tcPr>
            <w:tcW w:w="1430" w:type="dxa"/>
            <w:vAlign w:val="center"/>
          </w:tcPr>
          <w:p w:rsidR="00232943" w:rsidRDefault="00232943"/>
        </w:tc>
        <w:tc>
          <w:tcPr>
            <w:tcW w:w="1290" w:type="dxa"/>
            <w:vMerge/>
            <w:vAlign w:val="center"/>
          </w:tcPr>
          <w:p w:rsidR="00232943" w:rsidRDefault="00232943"/>
        </w:tc>
      </w:tr>
      <w:tr w:rsidR="00232943">
        <w:trPr>
          <w:trHeight w:val="294"/>
        </w:trPr>
        <w:tc>
          <w:tcPr>
            <w:tcW w:w="1431" w:type="dxa"/>
            <w:vMerge/>
            <w:vAlign w:val="center"/>
          </w:tcPr>
          <w:p w:rsidR="00232943" w:rsidRDefault="00232943"/>
        </w:tc>
        <w:tc>
          <w:tcPr>
            <w:tcW w:w="3936" w:type="dxa"/>
            <w:gridSpan w:val="6"/>
            <w:vMerge/>
            <w:vAlign w:val="center"/>
          </w:tcPr>
          <w:p w:rsidR="00232943" w:rsidRDefault="00232943"/>
        </w:tc>
        <w:tc>
          <w:tcPr>
            <w:tcW w:w="1431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电话</w:t>
            </w:r>
          </w:p>
        </w:tc>
        <w:tc>
          <w:tcPr>
            <w:tcW w:w="1430" w:type="dxa"/>
            <w:vAlign w:val="center"/>
          </w:tcPr>
          <w:p w:rsidR="00232943" w:rsidRDefault="00232943"/>
        </w:tc>
        <w:tc>
          <w:tcPr>
            <w:tcW w:w="1290" w:type="dxa"/>
            <w:vMerge/>
            <w:vAlign w:val="center"/>
          </w:tcPr>
          <w:p w:rsidR="00232943" w:rsidRDefault="00232943"/>
        </w:tc>
      </w:tr>
      <w:tr w:rsidR="00232943">
        <w:trPr>
          <w:trHeight w:val="182"/>
        </w:trPr>
        <w:tc>
          <w:tcPr>
            <w:tcW w:w="1431" w:type="dxa"/>
            <w:vAlign w:val="center"/>
          </w:tcPr>
          <w:p w:rsidR="00232943" w:rsidRDefault="00E97BBF">
            <w:r>
              <w:rPr>
                <w:rFonts w:hint="eastAsia"/>
              </w:rPr>
              <w:t>通讯地址</w:t>
            </w:r>
          </w:p>
        </w:tc>
        <w:tc>
          <w:tcPr>
            <w:tcW w:w="8087" w:type="dxa"/>
            <w:gridSpan w:val="10"/>
            <w:vAlign w:val="center"/>
          </w:tcPr>
          <w:p w:rsidR="00232943" w:rsidRDefault="00232943"/>
        </w:tc>
      </w:tr>
      <w:tr w:rsidR="00232943">
        <w:trPr>
          <w:trHeight w:val="182"/>
        </w:trPr>
        <w:tc>
          <w:tcPr>
            <w:tcW w:w="1431" w:type="dxa"/>
            <w:vAlign w:val="center"/>
          </w:tcPr>
          <w:p w:rsidR="00232943" w:rsidRDefault="00E97BBF">
            <w:r>
              <w:rPr>
                <w:rFonts w:hint="eastAsia"/>
              </w:rPr>
              <w:t>个人简介（教学业绩、获得主要荣誉、课题研究、示范课等）</w:t>
            </w:r>
          </w:p>
        </w:tc>
        <w:tc>
          <w:tcPr>
            <w:tcW w:w="8087" w:type="dxa"/>
            <w:gridSpan w:val="10"/>
            <w:vAlign w:val="center"/>
          </w:tcPr>
          <w:p w:rsidR="00232943" w:rsidRDefault="00232943"/>
        </w:tc>
      </w:tr>
      <w:tr w:rsidR="00232943">
        <w:trPr>
          <w:trHeight w:val="182"/>
        </w:trPr>
        <w:tc>
          <w:tcPr>
            <w:tcW w:w="1431" w:type="dxa"/>
            <w:vAlign w:val="center"/>
          </w:tcPr>
          <w:p w:rsidR="00232943" w:rsidRDefault="00E97BBF">
            <w:r>
              <w:rPr>
                <w:rFonts w:hint="eastAsia"/>
              </w:rPr>
              <w:t>参加活动</w:t>
            </w:r>
          </w:p>
          <w:p w:rsidR="00232943" w:rsidRDefault="00E97BBF">
            <w:r>
              <w:rPr>
                <w:rFonts w:hint="eastAsia"/>
              </w:rPr>
              <w:t>类别</w:t>
            </w:r>
          </w:p>
        </w:tc>
        <w:tc>
          <w:tcPr>
            <w:tcW w:w="1077" w:type="dxa"/>
            <w:vAlign w:val="center"/>
          </w:tcPr>
          <w:p w:rsidR="00232943" w:rsidRDefault="00232943"/>
        </w:tc>
        <w:tc>
          <w:tcPr>
            <w:tcW w:w="1280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编号</w:t>
            </w:r>
          </w:p>
        </w:tc>
        <w:tc>
          <w:tcPr>
            <w:tcW w:w="1260" w:type="dxa"/>
            <w:gridSpan w:val="2"/>
            <w:vAlign w:val="center"/>
          </w:tcPr>
          <w:p w:rsidR="00232943" w:rsidRDefault="00232943"/>
        </w:tc>
        <w:tc>
          <w:tcPr>
            <w:tcW w:w="1670" w:type="dxa"/>
            <w:gridSpan w:val="2"/>
            <w:vAlign w:val="center"/>
          </w:tcPr>
          <w:p w:rsidR="00232943" w:rsidRDefault="00E97BBF">
            <w:r>
              <w:rPr>
                <w:rFonts w:hint="eastAsia"/>
              </w:rPr>
              <w:t>课程主题</w:t>
            </w:r>
          </w:p>
        </w:tc>
        <w:tc>
          <w:tcPr>
            <w:tcW w:w="2800" w:type="dxa"/>
            <w:gridSpan w:val="3"/>
            <w:vAlign w:val="center"/>
          </w:tcPr>
          <w:p w:rsidR="00232943" w:rsidRDefault="00232943"/>
        </w:tc>
      </w:tr>
      <w:tr w:rsidR="00232943">
        <w:trPr>
          <w:trHeight w:val="700"/>
        </w:trPr>
        <w:tc>
          <w:tcPr>
            <w:tcW w:w="1431" w:type="dxa"/>
            <w:vAlign w:val="center"/>
          </w:tcPr>
          <w:p w:rsidR="00232943" w:rsidRDefault="00E97BBF">
            <w:r>
              <w:rPr>
                <w:rFonts w:hint="eastAsia"/>
              </w:rPr>
              <w:t>教学题目</w:t>
            </w:r>
          </w:p>
        </w:tc>
        <w:tc>
          <w:tcPr>
            <w:tcW w:w="8087" w:type="dxa"/>
            <w:gridSpan w:val="10"/>
            <w:vAlign w:val="center"/>
          </w:tcPr>
          <w:p w:rsidR="00232943" w:rsidRDefault="00232943"/>
        </w:tc>
      </w:tr>
      <w:tr w:rsidR="00232943">
        <w:trPr>
          <w:trHeight w:val="1410"/>
        </w:trPr>
        <w:tc>
          <w:tcPr>
            <w:tcW w:w="1431" w:type="dxa"/>
            <w:vAlign w:val="center"/>
          </w:tcPr>
          <w:p w:rsidR="00232943" w:rsidRDefault="00E97BBF">
            <w:r>
              <w:rPr>
                <w:rFonts w:hint="eastAsia"/>
              </w:rPr>
              <w:t>课程背景（选择课程主题的依据、学习思维障碍点</w:t>
            </w:r>
          </w:p>
        </w:tc>
        <w:tc>
          <w:tcPr>
            <w:tcW w:w="8087" w:type="dxa"/>
            <w:gridSpan w:val="10"/>
          </w:tcPr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</w:tc>
      </w:tr>
      <w:tr w:rsidR="00232943">
        <w:trPr>
          <w:trHeight w:val="2672"/>
        </w:trPr>
        <w:tc>
          <w:tcPr>
            <w:tcW w:w="1431" w:type="dxa"/>
            <w:vAlign w:val="center"/>
          </w:tcPr>
          <w:p w:rsidR="00232943" w:rsidRDefault="00E97BBF">
            <w:r>
              <w:rPr>
                <w:rFonts w:hint="eastAsia"/>
              </w:rPr>
              <w:t>课程解决的主要问题</w:t>
            </w:r>
          </w:p>
        </w:tc>
        <w:tc>
          <w:tcPr>
            <w:tcW w:w="8087" w:type="dxa"/>
            <w:gridSpan w:val="10"/>
          </w:tcPr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</w:tc>
      </w:tr>
    </w:tbl>
    <w:p w:rsidR="00232943" w:rsidRDefault="00232943"/>
    <w:p w:rsidR="00232943" w:rsidRDefault="00232943"/>
    <w:p w:rsidR="00F417FC" w:rsidRDefault="00F417FC"/>
    <w:p w:rsidR="00232943" w:rsidRDefault="00232943"/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附件2</w:t>
      </w:r>
    </w:p>
    <w:p w:rsidR="00232943" w:rsidRPr="003B4B0F" w:rsidRDefault="00E97BBF">
      <w:pPr>
        <w:jc w:val="center"/>
        <w:rPr>
          <w:rFonts w:ascii="仿宋_GB2312" w:eastAsia="仿宋_GB2312"/>
          <w:b/>
          <w:sz w:val="32"/>
          <w:szCs w:val="32"/>
        </w:rPr>
      </w:pPr>
      <w:r w:rsidRPr="003B4B0F">
        <w:rPr>
          <w:rFonts w:ascii="仿宋_GB2312" w:eastAsia="仿宋_GB2312" w:hint="eastAsia"/>
          <w:b/>
          <w:sz w:val="32"/>
          <w:szCs w:val="32"/>
        </w:rPr>
        <w:t>2020年全区 “名师课堂”网络展播活动</w:t>
      </w:r>
    </w:p>
    <w:p w:rsidR="00232943" w:rsidRPr="003B4B0F" w:rsidRDefault="00E97BBF">
      <w:pPr>
        <w:jc w:val="center"/>
        <w:rPr>
          <w:rFonts w:ascii="仿宋_GB2312" w:eastAsia="仿宋_GB2312"/>
          <w:b/>
          <w:sz w:val="32"/>
          <w:szCs w:val="32"/>
        </w:rPr>
      </w:pPr>
      <w:r w:rsidRPr="003B4B0F">
        <w:rPr>
          <w:rFonts w:ascii="仿宋_GB2312" w:eastAsia="仿宋_GB2312" w:hint="eastAsia"/>
          <w:b/>
          <w:sz w:val="32"/>
          <w:szCs w:val="32"/>
        </w:rPr>
        <w:t>“教学设计”参考模板</w:t>
      </w:r>
    </w:p>
    <w:p w:rsidR="00232943" w:rsidRDefault="00E97BBF">
      <w:r>
        <w:rPr>
          <w:rFonts w:hint="eastAsia"/>
        </w:rPr>
        <w:t>学科：</w:t>
      </w:r>
      <w:r>
        <w:rPr>
          <w:rFonts w:hint="eastAsia"/>
        </w:rPr>
        <w:t xml:space="preserve">______  </w:t>
      </w:r>
      <w:r>
        <w:rPr>
          <w:rFonts w:hint="eastAsia"/>
        </w:rPr>
        <w:t>授课年级：</w:t>
      </w:r>
      <w:r>
        <w:rPr>
          <w:rFonts w:hint="eastAsia"/>
        </w:rPr>
        <w:t xml:space="preserve">_____   </w:t>
      </w:r>
      <w:r>
        <w:rPr>
          <w:rFonts w:hint="eastAsia"/>
        </w:rPr>
        <w:t>教学题目：</w:t>
      </w:r>
      <w:r>
        <w:rPr>
          <w:rFonts w:hint="eastAsia"/>
        </w:rPr>
        <w:t xml:space="preserve">________________  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689"/>
        <w:gridCol w:w="850"/>
        <w:gridCol w:w="2294"/>
        <w:gridCol w:w="2784"/>
        <w:gridCol w:w="2293"/>
      </w:tblGrid>
      <w:tr w:rsidR="00232943">
        <w:trPr>
          <w:trHeight w:val="398"/>
        </w:trPr>
        <w:tc>
          <w:tcPr>
            <w:tcW w:w="2057" w:type="dxa"/>
            <w:gridSpan w:val="3"/>
          </w:tcPr>
          <w:p w:rsidR="00232943" w:rsidRDefault="00E97BBF">
            <w:r>
              <w:rPr>
                <w:rFonts w:hint="eastAsia"/>
              </w:rPr>
              <w:t>学时</w:t>
            </w:r>
          </w:p>
        </w:tc>
        <w:tc>
          <w:tcPr>
            <w:tcW w:w="7371" w:type="dxa"/>
            <w:gridSpan w:val="3"/>
          </w:tcPr>
          <w:p w:rsidR="00232943" w:rsidRDefault="00232943"/>
        </w:tc>
      </w:tr>
      <w:tr w:rsidR="00232943">
        <w:trPr>
          <w:trHeight w:val="1455"/>
        </w:trPr>
        <w:tc>
          <w:tcPr>
            <w:tcW w:w="2057" w:type="dxa"/>
            <w:gridSpan w:val="3"/>
          </w:tcPr>
          <w:p w:rsidR="00232943" w:rsidRDefault="00E97BBF">
            <w:proofErr w:type="gramStart"/>
            <w:r>
              <w:rPr>
                <w:rFonts w:hint="eastAsia"/>
              </w:rPr>
              <w:t>课标要求</w:t>
            </w:r>
            <w:proofErr w:type="gramEnd"/>
          </w:p>
        </w:tc>
        <w:tc>
          <w:tcPr>
            <w:tcW w:w="7371" w:type="dxa"/>
            <w:gridSpan w:val="3"/>
          </w:tcPr>
          <w:p w:rsidR="00232943" w:rsidRDefault="00E97BBF">
            <w:r>
              <w:rPr>
                <w:rFonts w:hint="eastAsia"/>
              </w:rPr>
              <w:t>提示：只填写与本节</w:t>
            </w:r>
            <w:proofErr w:type="gramStart"/>
            <w:r>
              <w:rPr>
                <w:rFonts w:hint="eastAsia"/>
              </w:rPr>
              <w:t>课有关</w:t>
            </w:r>
            <w:proofErr w:type="gramEnd"/>
            <w:r>
              <w:rPr>
                <w:rFonts w:hint="eastAsia"/>
              </w:rPr>
              <w:t>的课程标准内容。</w:t>
            </w:r>
          </w:p>
          <w:p w:rsidR="00232943" w:rsidRDefault="00232943"/>
        </w:tc>
      </w:tr>
      <w:tr w:rsidR="00232943">
        <w:trPr>
          <w:trHeight w:val="930"/>
        </w:trPr>
        <w:tc>
          <w:tcPr>
            <w:tcW w:w="518" w:type="dxa"/>
            <w:vMerge w:val="restart"/>
          </w:tcPr>
          <w:p w:rsidR="00232943" w:rsidRDefault="00232943"/>
          <w:p w:rsidR="00232943" w:rsidRDefault="00E97BBF">
            <w:r>
              <w:rPr>
                <w:rFonts w:hint="eastAsia"/>
              </w:rPr>
              <w:t>内容与学情分析</w:t>
            </w:r>
          </w:p>
        </w:tc>
        <w:tc>
          <w:tcPr>
            <w:tcW w:w="1539" w:type="dxa"/>
            <w:gridSpan w:val="2"/>
          </w:tcPr>
          <w:p w:rsidR="00232943" w:rsidRDefault="00E97BBF">
            <w:r>
              <w:rPr>
                <w:rFonts w:hint="eastAsia"/>
              </w:rPr>
              <w:t>内容分析</w:t>
            </w:r>
          </w:p>
        </w:tc>
        <w:tc>
          <w:tcPr>
            <w:tcW w:w="7371" w:type="dxa"/>
            <w:gridSpan w:val="3"/>
          </w:tcPr>
          <w:p w:rsidR="00232943" w:rsidRDefault="00E97BBF">
            <w:r>
              <w:rPr>
                <w:rFonts w:hint="eastAsia"/>
              </w:rPr>
              <w:t>提示：</w:t>
            </w:r>
          </w:p>
          <w:p w:rsidR="00232943" w:rsidRDefault="00E97BBF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教学内容概述</w:t>
            </w:r>
          </w:p>
          <w:p w:rsidR="00232943" w:rsidRDefault="00E97BBF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知识点的划分以及各知识点之间的逻辑关系</w:t>
            </w:r>
          </w:p>
        </w:tc>
      </w:tr>
      <w:tr w:rsidR="00232943">
        <w:trPr>
          <w:trHeight w:val="285"/>
        </w:trPr>
        <w:tc>
          <w:tcPr>
            <w:tcW w:w="518" w:type="dxa"/>
            <w:vMerge/>
          </w:tcPr>
          <w:p w:rsidR="00232943" w:rsidRDefault="00232943"/>
        </w:tc>
        <w:tc>
          <w:tcPr>
            <w:tcW w:w="1539" w:type="dxa"/>
            <w:gridSpan w:val="2"/>
          </w:tcPr>
          <w:p w:rsidR="00232943" w:rsidRDefault="00E97BBF">
            <w:r>
              <w:rPr>
                <w:rFonts w:hint="eastAsia"/>
              </w:rPr>
              <w:t>学习重点</w:t>
            </w:r>
          </w:p>
        </w:tc>
        <w:tc>
          <w:tcPr>
            <w:tcW w:w="7371" w:type="dxa"/>
            <w:gridSpan w:val="3"/>
          </w:tcPr>
          <w:p w:rsidR="00232943" w:rsidRDefault="00232943"/>
        </w:tc>
      </w:tr>
      <w:tr w:rsidR="00232943">
        <w:trPr>
          <w:trHeight w:val="705"/>
        </w:trPr>
        <w:tc>
          <w:tcPr>
            <w:tcW w:w="518" w:type="dxa"/>
            <w:vMerge/>
          </w:tcPr>
          <w:p w:rsidR="00232943" w:rsidRDefault="00232943"/>
        </w:tc>
        <w:tc>
          <w:tcPr>
            <w:tcW w:w="1539" w:type="dxa"/>
            <w:gridSpan w:val="2"/>
          </w:tcPr>
          <w:p w:rsidR="00232943" w:rsidRDefault="00E97BBF">
            <w:r>
              <w:rPr>
                <w:rFonts w:hint="eastAsia"/>
              </w:rPr>
              <w:t>学习难点</w:t>
            </w:r>
          </w:p>
        </w:tc>
        <w:tc>
          <w:tcPr>
            <w:tcW w:w="7371" w:type="dxa"/>
            <w:gridSpan w:val="3"/>
          </w:tcPr>
          <w:p w:rsidR="00232943" w:rsidRDefault="00232943"/>
        </w:tc>
      </w:tr>
      <w:tr w:rsidR="00232943">
        <w:trPr>
          <w:trHeight w:val="900"/>
        </w:trPr>
        <w:tc>
          <w:tcPr>
            <w:tcW w:w="518" w:type="dxa"/>
            <w:vMerge/>
          </w:tcPr>
          <w:p w:rsidR="00232943" w:rsidRDefault="00232943"/>
        </w:tc>
        <w:tc>
          <w:tcPr>
            <w:tcW w:w="1539" w:type="dxa"/>
            <w:gridSpan w:val="2"/>
          </w:tcPr>
          <w:p w:rsidR="00232943" w:rsidRDefault="00232943"/>
          <w:p w:rsidR="00232943" w:rsidRDefault="00E97BBF">
            <w:r>
              <w:rPr>
                <w:rFonts w:hint="eastAsia"/>
              </w:rPr>
              <w:t>学情分析</w:t>
            </w:r>
          </w:p>
          <w:p w:rsidR="00232943" w:rsidRDefault="00232943"/>
        </w:tc>
        <w:tc>
          <w:tcPr>
            <w:tcW w:w="7371" w:type="dxa"/>
            <w:gridSpan w:val="3"/>
          </w:tcPr>
          <w:p w:rsidR="00232943" w:rsidRDefault="00E97BBF">
            <w:r>
              <w:rPr>
                <w:rFonts w:hint="eastAsia"/>
              </w:rPr>
              <w:t>提示：学生学习本节课时的心理状态、已有的知识储备和学习准备情况。以此作为解决教学重点、难点和选择教学策略、设计教学过程的依据。</w:t>
            </w:r>
          </w:p>
        </w:tc>
      </w:tr>
      <w:tr w:rsidR="00232943">
        <w:trPr>
          <w:trHeight w:val="345"/>
        </w:trPr>
        <w:tc>
          <w:tcPr>
            <w:tcW w:w="2057" w:type="dxa"/>
            <w:gridSpan w:val="3"/>
          </w:tcPr>
          <w:p w:rsidR="00232943" w:rsidRDefault="00232943"/>
          <w:p w:rsidR="00232943" w:rsidRDefault="00E97BBF">
            <w:r>
              <w:rPr>
                <w:rFonts w:hint="eastAsia"/>
              </w:rPr>
              <w:t>学习目标</w:t>
            </w:r>
          </w:p>
        </w:tc>
        <w:tc>
          <w:tcPr>
            <w:tcW w:w="7371" w:type="dxa"/>
            <w:gridSpan w:val="3"/>
          </w:tcPr>
          <w:p w:rsidR="00232943" w:rsidRDefault="00E97BBF">
            <w:r>
              <w:rPr>
                <w:rFonts w:hint="eastAsia"/>
              </w:rPr>
              <w:t>提示：学习目标的表述应具体、准确、精炼，有可操作性和可检测性；</w:t>
            </w:r>
          </w:p>
          <w:p w:rsidR="00232943" w:rsidRDefault="00232943"/>
        </w:tc>
      </w:tr>
      <w:tr w:rsidR="00232943">
        <w:tc>
          <w:tcPr>
            <w:tcW w:w="2057" w:type="dxa"/>
            <w:gridSpan w:val="3"/>
          </w:tcPr>
          <w:p w:rsidR="00232943" w:rsidRDefault="00E97BBF">
            <w:r>
              <w:rPr>
                <w:rFonts w:hint="eastAsia"/>
              </w:rPr>
              <w:t>学生课前需要做的准备工作</w:t>
            </w:r>
          </w:p>
        </w:tc>
        <w:tc>
          <w:tcPr>
            <w:tcW w:w="7371" w:type="dxa"/>
            <w:gridSpan w:val="3"/>
          </w:tcPr>
          <w:p w:rsidR="00232943" w:rsidRDefault="00E97BBF">
            <w:r>
              <w:rPr>
                <w:rFonts w:hint="eastAsia"/>
              </w:rPr>
              <w:t>提示：包括需要预习的内容，思考的问题，调查收集的资料等。</w:t>
            </w:r>
          </w:p>
        </w:tc>
      </w:tr>
      <w:tr w:rsidR="00232943">
        <w:trPr>
          <w:trHeight w:val="914"/>
        </w:trPr>
        <w:tc>
          <w:tcPr>
            <w:tcW w:w="2057" w:type="dxa"/>
            <w:gridSpan w:val="3"/>
          </w:tcPr>
          <w:p w:rsidR="00232943" w:rsidRDefault="00E97BBF">
            <w:r>
              <w:rPr>
                <w:rFonts w:hint="eastAsia"/>
              </w:rPr>
              <w:t>学习策略</w:t>
            </w:r>
          </w:p>
          <w:p w:rsidR="00232943" w:rsidRDefault="00232943"/>
        </w:tc>
        <w:tc>
          <w:tcPr>
            <w:tcW w:w="7371" w:type="dxa"/>
            <w:gridSpan w:val="3"/>
          </w:tcPr>
          <w:p w:rsidR="00232943" w:rsidRDefault="00E97BBF">
            <w:r>
              <w:rPr>
                <w:rFonts w:hint="eastAsia"/>
              </w:rPr>
              <w:t>提示：学习模式、学习方法</w:t>
            </w:r>
          </w:p>
        </w:tc>
      </w:tr>
      <w:tr w:rsidR="00232943">
        <w:tc>
          <w:tcPr>
            <w:tcW w:w="1207" w:type="dxa"/>
            <w:gridSpan w:val="2"/>
          </w:tcPr>
          <w:p w:rsidR="00232943" w:rsidRDefault="00E97BBF">
            <w:r>
              <w:rPr>
                <w:rFonts w:hint="eastAsia"/>
              </w:rPr>
              <w:t>学习</w:t>
            </w:r>
          </w:p>
          <w:p w:rsidR="00232943" w:rsidRDefault="00E97BBF">
            <w:r>
              <w:rPr>
                <w:rFonts w:hint="eastAsia"/>
              </w:rPr>
              <w:t>环节</w:t>
            </w:r>
          </w:p>
        </w:tc>
        <w:tc>
          <w:tcPr>
            <w:tcW w:w="3144" w:type="dxa"/>
            <w:gridSpan w:val="2"/>
          </w:tcPr>
          <w:p w:rsidR="00232943" w:rsidRDefault="00E97BBF">
            <w:r>
              <w:rPr>
                <w:rFonts w:hint="eastAsia"/>
              </w:rPr>
              <w:t>学习任务设计与教师活动</w:t>
            </w:r>
          </w:p>
        </w:tc>
        <w:tc>
          <w:tcPr>
            <w:tcW w:w="2784" w:type="dxa"/>
          </w:tcPr>
          <w:p w:rsidR="00232943" w:rsidRDefault="00E97BBF">
            <w:r>
              <w:rPr>
                <w:rFonts w:hint="eastAsia"/>
              </w:rPr>
              <w:t>学生活动设计</w:t>
            </w:r>
          </w:p>
          <w:p w:rsidR="00232943" w:rsidRDefault="00232943"/>
        </w:tc>
        <w:tc>
          <w:tcPr>
            <w:tcW w:w="2293" w:type="dxa"/>
          </w:tcPr>
          <w:p w:rsidR="00232943" w:rsidRDefault="00E97BBF">
            <w:r>
              <w:rPr>
                <w:rFonts w:hint="eastAsia"/>
              </w:rPr>
              <w:t>设计意图</w:t>
            </w:r>
          </w:p>
          <w:p w:rsidR="00232943" w:rsidRDefault="00E97BBF">
            <w:r>
              <w:rPr>
                <w:rFonts w:hint="eastAsia"/>
              </w:rPr>
              <w:t>落实目标</w:t>
            </w:r>
          </w:p>
        </w:tc>
      </w:tr>
      <w:tr w:rsidR="00232943">
        <w:trPr>
          <w:trHeight w:val="3112"/>
        </w:trPr>
        <w:tc>
          <w:tcPr>
            <w:tcW w:w="1207" w:type="dxa"/>
            <w:gridSpan w:val="2"/>
          </w:tcPr>
          <w:p w:rsidR="00232943" w:rsidRDefault="00232943"/>
          <w:p w:rsidR="00232943" w:rsidRDefault="00232943"/>
          <w:p w:rsidR="00232943" w:rsidRDefault="00E97BBF">
            <w:r>
              <w:rPr>
                <w:rFonts w:hint="eastAsia"/>
              </w:rPr>
              <w:t>导入</w:t>
            </w:r>
          </w:p>
          <w:p w:rsidR="00232943" w:rsidRDefault="00E97BBF">
            <w:r>
              <w:rPr>
                <w:rFonts w:hint="eastAsia"/>
              </w:rPr>
              <w:t>新课</w:t>
            </w:r>
          </w:p>
          <w:p w:rsidR="00232943" w:rsidRDefault="00E97BBF">
            <w:r>
              <w:rPr>
                <w:rFonts w:hint="eastAsia"/>
              </w:rPr>
              <w:t>让学生知道要到哪里去</w:t>
            </w:r>
          </w:p>
          <w:p w:rsidR="00232943" w:rsidRDefault="00232943"/>
          <w:p w:rsidR="00232943" w:rsidRDefault="00232943"/>
          <w:p w:rsidR="00232943" w:rsidRDefault="00232943"/>
          <w:p w:rsidR="00232943" w:rsidRDefault="00232943"/>
        </w:tc>
        <w:tc>
          <w:tcPr>
            <w:tcW w:w="3144" w:type="dxa"/>
            <w:gridSpan w:val="2"/>
          </w:tcPr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  <w:p w:rsidR="00232943" w:rsidRDefault="00232943"/>
        </w:tc>
        <w:tc>
          <w:tcPr>
            <w:tcW w:w="2784" w:type="dxa"/>
          </w:tcPr>
          <w:p w:rsidR="00232943" w:rsidRDefault="00232943"/>
        </w:tc>
        <w:tc>
          <w:tcPr>
            <w:tcW w:w="2293" w:type="dxa"/>
          </w:tcPr>
          <w:p w:rsidR="00232943" w:rsidRDefault="00232943"/>
        </w:tc>
      </w:tr>
      <w:tr w:rsidR="00232943">
        <w:trPr>
          <w:trHeight w:val="315"/>
        </w:trPr>
        <w:tc>
          <w:tcPr>
            <w:tcW w:w="1207" w:type="dxa"/>
            <w:gridSpan w:val="2"/>
          </w:tcPr>
          <w:p w:rsidR="00232943" w:rsidRDefault="00232943"/>
          <w:p w:rsidR="00232943" w:rsidRDefault="00E97BBF">
            <w:r>
              <w:rPr>
                <w:rFonts w:hint="eastAsia"/>
              </w:rPr>
              <w:t>环节一</w:t>
            </w:r>
          </w:p>
          <w:p w:rsidR="00232943" w:rsidRDefault="00E97BBF">
            <w:r>
              <w:rPr>
                <w:rFonts w:hint="eastAsia"/>
              </w:rPr>
              <w:t>学习任务与学习目标相对应</w:t>
            </w:r>
          </w:p>
          <w:p w:rsidR="00232943" w:rsidRDefault="00232943"/>
          <w:p w:rsidR="00232943" w:rsidRDefault="00232943"/>
          <w:p w:rsidR="00232943" w:rsidRDefault="00232943"/>
        </w:tc>
        <w:tc>
          <w:tcPr>
            <w:tcW w:w="3144" w:type="dxa"/>
            <w:gridSpan w:val="2"/>
          </w:tcPr>
          <w:p w:rsidR="00232943" w:rsidRDefault="00232943"/>
        </w:tc>
        <w:tc>
          <w:tcPr>
            <w:tcW w:w="2784" w:type="dxa"/>
          </w:tcPr>
          <w:p w:rsidR="00232943" w:rsidRDefault="00232943"/>
        </w:tc>
        <w:tc>
          <w:tcPr>
            <w:tcW w:w="2293" w:type="dxa"/>
          </w:tcPr>
          <w:p w:rsidR="00232943" w:rsidRDefault="00232943"/>
        </w:tc>
      </w:tr>
      <w:tr w:rsidR="00232943">
        <w:trPr>
          <w:trHeight w:val="294"/>
        </w:trPr>
        <w:tc>
          <w:tcPr>
            <w:tcW w:w="1207" w:type="dxa"/>
            <w:gridSpan w:val="2"/>
          </w:tcPr>
          <w:p w:rsidR="00232943" w:rsidRDefault="00232943"/>
          <w:p w:rsidR="00232943" w:rsidRDefault="00E97BBF">
            <w:r>
              <w:rPr>
                <w:rFonts w:hint="eastAsia"/>
              </w:rPr>
              <w:t>环节二</w:t>
            </w:r>
          </w:p>
          <w:p w:rsidR="00232943" w:rsidRDefault="00E97BBF">
            <w:r>
              <w:rPr>
                <w:rFonts w:hint="eastAsia"/>
              </w:rPr>
              <w:t>学习任务与学习目标相对应</w:t>
            </w:r>
          </w:p>
          <w:p w:rsidR="00232943" w:rsidRDefault="00232943"/>
        </w:tc>
        <w:tc>
          <w:tcPr>
            <w:tcW w:w="3144" w:type="dxa"/>
            <w:gridSpan w:val="2"/>
          </w:tcPr>
          <w:p w:rsidR="00232943" w:rsidRDefault="00232943"/>
        </w:tc>
        <w:tc>
          <w:tcPr>
            <w:tcW w:w="2784" w:type="dxa"/>
          </w:tcPr>
          <w:p w:rsidR="00232943" w:rsidRDefault="00232943"/>
        </w:tc>
        <w:tc>
          <w:tcPr>
            <w:tcW w:w="2293" w:type="dxa"/>
          </w:tcPr>
          <w:p w:rsidR="00232943" w:rsidRDefault="00232943"/>
        </w:tc>
      </w:tr>
      <w:tr w:rsidR="00232943">
        <w:trPr>
          <w:trHeight w:val="345"/>
        </w:trPr>
        <w:tc>
          <w:tcPr>
            <w:tcW w:w="1207" w:type="dxa"/>
            <w:gridSpan w:val="2"/>
          </w:tcPr>
          <w:p w:rsidR="00232943" w:rsidRDefault="00232943"/>
          <w:p w:rsidR="00232943" w:rsidRDefault="00232943"/>
          <w:p w:rsidR="00232943" w:rsidRDefault="00E97BBF">
            <w:r>
              <w:rPr>
                <w:rFonts w:hint="eastAsia"/>
              </w:rPr>
              <w:t>环节三</w:t>
            </w:r>
          </w:p>
          <w:p w:rsidR="00232943" w:rsidRDefault="00E97BBF">
            <w:r>
              <w:rPr>
                <w:rFonts w:hint="eastAsia"/>
              </w:rPr>
              <w:t>学习任务与学习目标相对应</w:t>
            </w:r>
          </w:p>
          <w:p w:rsidR="00232943" w:rsidRDefault="00232943"/>
          <w:p w:rsidR="00232943" w:rsidRDefault="00232943"/>
        </w:tc>
        <w:tc>
          <w:tcPr>
            <w:tcW w:w="3144" w:type="dxa"/>
            <w:gridSpan w:val="2"/>
          </w:tcPr>
          <w:p w:rsidR="00232943" w:rsidRDefault="00232943"/>
        </w:tc>
        <w:tc>
          <w:tcPr>
            <w:tcW w:w="2784" w:type="dxa"/>
          </w:tcPr>
          <w:p w:rsidR="00232943" w:rsidRDefault="00232943"/>
        </w:tc>
        <w:tc>
          <w:tcPr>
            <w:tcW w:w="2293" w:type="dxa"/>
          </w:tcPr>
          <w:p w:rsidR="00232943" w:rsidRDefault="00232943"/>
        </w:tc>
      </w:tr>
      <w:tr w:rsidR="00232943">
        <w:trPr>
          <w:trHeight w:val="70"/>
        </w:trPr>
        <w:tc>
          <w:tcPr>
            <w:tcW w:w="1207" w:type="dxa"/>
            <w:gridSpan w:val="2"/>
          </w:tcPr>
          <w:p w:rsidR="00232943" w:rsidRDefault="00232943"/>
          <w:p w:rsidR="00232943" w:rsidRDefault="00E97BBF">
            <w:r>
              <w:rPr>
                <w:rFonts w:hint="eastAsia"/>
              </w:rPr>
              <w:t>达标</w:t>
            </w:r>
          </w:p>
          <w:p w:rsidR="00232943" w:rsidRDefault="00E97BBF">
            <w:r>
              <w:rPr>
                <w:rFonts w:hint="eastAsia"/>
              </w:rPr>
              <w:t>检测</w:t>
            </w:r>
          </w:p>
          <w:p w:rsidR="00232943" w:rsidRDefault="00232943"/>
          <w:p w:rsidR="00232943" w:rsidRDefault="00232943"/>
        </w:tc>
        <w:tc>
          <w:tcPr>
            <w:tcW w:w="8221" w:type="dxa"/>
            <w:gridSpan w:val="4"/>
          </w:tcPr>
          <w:p w:rsidR="00232943" w:rsidRDefault="00E97BBF">
            <w:r>
              <w:rPr>
                <w:rFonts w:hint="eastAsia"/>
              </w:rPr>
              <w:t>提示：判断关键学习目标落实情况，引导学生自评</w:t>
            </w:r>
          </w:p>
          <w:p w:rsidR="00232943" w:rsidRDefault="00232943"/>
          <w:p w:rsidR="00232943" w:rsidRDefault="00232943"/>
          <w:p w:rsidR="00232943" w:rsidRDefault="00232943"/>
          <w:p w:rsidR="00232943" w:rsidRDefault="00232943"/>
        </w:tc>
      </w:tr>
      <w:tr w:rsidR="00232943">
        <w:trPr>
          <w:trHeight w:val="2080"/>
        </w:trPr>
        <w:tc>
          <w:tcPr>
            <w:tcW w:w="1207" w:type="dxa"/>
            <w:gridSpan w:val="2"/>
          </w:tcPr>
          <w:p w:rsidR="00232943" w:rsidRDefault="00232943"/>
          <w:p w:rsidR="00232943" w:rsidRDefault="00232943"/>
          <w:p w:rsidR="00232943" w:rsidRDefault="00E97BBF">
            <w:r>
              <w:rPr>
                <w:rFonts w:hint="eastAsia"/>
              </w:rPr>
              <w:t>板书</w:t>
            </w:r>
          </w:p>
          <w:p w:rsidR="00232943" w:rsidRDefault="00E97BBF">
            <w:r>
              <w:rPr>
                <w:rFonts w:hint="eastAsia"/>
              </w:rPr>
              <w:t>设计</w:t>
            </w:r>
          </w:p>
          <w:p w:rsidR="00232943" w:rsidRDefault="00232943"/>
        </w:tc>
        <w:tc>
          <w:tcPr>
            <w:tcW w:w="8221" w:type="dxa"/>
            <w:gridSpan w:val="4"/>
          </w:tcPr>
          <w:p w:rsidR="00232943" w:rsidRDefault="00E97BBF">
            <w:r>
              <w:rPr>
                <w:rFonts w:hint="eastAsia"/>
              </w:rPr>
              <w:t>要求：重点突出，内容完整，逻辑性强，符合视觉心理，便于学生学习。</w:t>
            </w:r>
          </w:p>
        </w:tc>
      </w:tr>
    </w:tbl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附件3</w:t>
      </w:r>
    </w:p>
    <w:p w:rsidR="00232943" w:rsidRPr="003B4B0F" w:rsidRDefault="00E97BBF">
      <w:pPr>
        <w:jc w:val="center"/>
        <w:rPr>
          <w:rFonts w:ascii="仿宋_GB2312" w:eastAsia="仿宋_GB2312"/>
          <w:b/>
          <w:sz w:val="32"/>
          <w:szCs w:val="32"/>
        </w:rPr>
      </w:pPr>
      <w:r w:rsidRPr="003B4B0F">
        <w:rPr>
          <w:rFonts w:ascii="仿宋_GB2312" w:eastAsia="仿宋_GB2312" w:hint="eastAsia"/>
          <w:b/>
          <w:sz w:val="32"/>
          <w:szCs w:val="32"/>
        </w:rPr>
        <w:t>2020年全区 “名师课堂”网络展播活动</w:t>
      </w:r>
    </w:p>
    <w:p w:rsidR="00232943" w:rsidRPr="003B4B0F" w:rsidRDefault="00E97BBF">
      <w:pPr>
        <w:jc w:val="center"/>
        <w:rPr>
          <w:rFonts w:ascii="仿宋_GB2312" w:eastAsia="仿宋_GB2312"/>
          <w:b/>
          <w:sz w:val="32"/>
          <w:szCs w:val="32"/>
        </w:rPr>
      </w:pPr>
      <w:r w:rsidRPr="003B4B0F">
        <w:rPr>
          <w:rFonts w:ascii="仿宋_GB2312" w:eastAsia="仿宋_GB2312" w:hint="eastAsia"/>
          <w:b/>
          <w:sz w:val="32"/>
          <w:szCs w:val="32"/>
        </w:rPr>
        <w:t>“导学工具单”参考模板</w:t>
      </w:r>
    </w:p>
    <w:p w:rsidR="00232943" w:rsidRDefault="00232943">
      <w:pPr>
        <w:jc w:val="center"/>
        <w:rPr>
          <w:rFonts w:ascii="仿宋_GB2312" w:eastAsia="仿宋_GB2312"/>
          <w:sz w:val="32"/>
          <w:szCs w:val="32"/>
        </w:rPr>
      </w:pP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学科：        年级：         教学题目：     </w:t>
      </w: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【学习目标】我该学什么？ </w:t>
      </w: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【重点难点】 </w:t>
      </w: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【学法提示】我该如何学习？ 教师要对学生的学习方法和要求进行具体指导； </w:t>
      </w: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【学习材料】分层次阶梯式设置学习活动和问题情境，引导学生在解决真实问题中学习知识，训练思维、体验、感悟； </w:t>
      </w: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【学习过程】问题情境—自主学习</w:t>
      </w:r>
      <w:proofErr w:type="gramStart"/>
      <w:r>
        <w:rPr>
          <w:rFonts w:ascii="仿宋_GB2312" w:eastAsia="仿宋_GB2312" w:hint="eastAsia"/>
          <w:sz w:val="32"/>
          <w:szCs w:val="32"/>
        </w:rPr>
        <w:t>—合作探究—展示交流—总结</w:t>
      </w:r>
      <w:proofErr w:type="gramEnd"/>
      <w:r>
        <w:rPr>
          <w:rFonts w:ascii="仿宋_GB2312" w:eastAsia="仿宋_GB2312" w:hint="eastAsia"/>
          <w:sz w:val="32"/>
          <w:szCs w:val="32"/>
        </w:rPr>
        <w:t>提升。（每个环节要求预设时间）</w:t>
      </w: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【达标检测】我学会了吗？设计达标检测练习和巩固、拓展、提升学习内容的作业，引导学生自评和互评； </w:t>
      </w: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【拓展延伸】设计进一步学习需要思考的问题，为后续教学做准备。</w:t>
      </w:r>
    </w:p>
    <w:p w:rsidR="00232943" w:rsidRDefault="00232943">
      <w:pPr>
        <w:rPr>
          <w:rFonts w:ascii="仿宋_GB2312" w:eastAsia="仿宋_GB2312"/>
          <w:sz w:val="32"/>
          <w:szCs w:val="32"/>
        </w:rPr>
      </w:pPr>
    </w:p>
    <w:p w:rsidR="00232943" w:rsidRDefault="00232943">
      <w:pPr>
        <w:rPr>
          <w:rFonts w:ascii="仿宋_GB2312" w:eastAsia="仿宋_GB2312"/>
          <w:sz w:val="32"/>
          <w:szCs w:val="32"/>
        </w:rPr>
      </w:pPr>
    </w:p>
    <w:p w:rsidR="00232943" w:rsidRDefault="00232943">
      <w:pPr>
        <w:rPr>
          <w:rFonts w:ascii="仿宋_GB2312" w:eastAsia="仿宋_GB2312"/>
          <w:sz w:val="32"/>
          <w:szCs w:val="32"/>
        </w:rPr>
      </w:pPr>
    </w:p>
    <w:p w:rsidR="00232943" w:rsidRDefault="00232943">
      <w:pPr>
        <w:sectPr w:rsidR="00232943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32943" w:rsidRDefault="00E97BB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附件4</w:t>
      </w:r>
    </w:p>
    <w:p w:rsidR="00232943" w:rsidRPr="00923F48" w:rsidRDefault="00E97BBF">
      <w:pPr>
        <w:jc w:val="center"/>
        <w:rPr>
          <w:rFonts w:ascii="仿宋_GB2312" w:eastAsia="仿宋_GB2312"/>
          <w:b/>
          <w:sz w:val="32"/>
          <w:szCs w:val="32"/>
        </w:rPr>
      </w:pPr>
      <w:r w:rsidRPr="00923F48">
        <w:rPr>
          <w:rFonts w:ascii="仿宋_GB2312" w:eastAsia="仿宋_GB2312" w:hint="eastAsia"/>
          <w:b/>
          <w:sz w:val="32"/>
          <w:szCs w:val="32"/>
        </w:rPr>
        <w:t>2020年全区 “名师课堂”网络展播活动课程分类表</w:t>
      </w:r>
    </w:p>
    <w:p w:rsidR="00232943" w:rsidRPr="00923F48" w:rsidRDefault="00E97BBF">
      <w:pPr>
        <w:rPr>
          <w:rFonts w:ascii="仿宋_GB2312" w:eastAsia="仿宋_GB2312"/>
          <w:b/>
          <w:sz w:val="32"/>
          <w:szCs w:val="32"/>
        </w:rPr>
      </w:pPr>
      <w:r w:rsidRPr="00923F48">
        <w:rPr>
          <w:rFonts w:ascii="仿宋_GB2312" w:eastAsia="仿宋_GB2312" w:hint="eastAsia"/>
          <w:b/>
          <w:sz w:val="32"/>
          <w:szCs w:val="32"/>
        </w:rPr>
        <w:t>一、素质教育类（165课时）</w:t>
      </w:r>
    </w:p>
    <w:p w:rsidR="00232943" w:rsidRDefault="00232943"/>
    <w:tbl>
      <w:tblPr>
        <w:tblStyle w:val="a7"/>
        <w:tblW w:w="14398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134"/>
        <w:gridCol w:w="3685"/>
        <w:gridCol w:w="2268"/>
        <w:gridCol w:w="4509"/>
      </w:tblGrid>
      <w:tr w:rsidR="00232943">
        <w:trPr>
          <w:trHeight w:val="890"/>
          <w:jc w:val="center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134" w:type="dxa"/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3685" w:type="dxa"/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课程主题</w:t>
            </w:r>
          </w:p>
        </w:tc>
        <w:tc>
          <w:tcPr>
            <w:tcW w:w="2268" w:type="dxa"/>
            <w:vAlign w:val="center"/>
          </w:tcPr>
          <w:p w:rsidR="00CB34FD" w:rsidRDefault="00CB34FD">
            <w:pPr>
              <w:jc w:val="center"/>
            </w:pPr>
            <w:r>
              <w:rPr>
                <w:rFonts w:hint="eastAsia"/>
              </w:rPr>
              <w:t>计划课时数</w:t>
            </w:r>
          </w:p>
          <w:p w:rsidR="00232943" w:rsidRDefault="00E97BBF">
            <w:pPr>
              <w:jc w:val="center"/>
            </w:pPr>
            <w:r>
              <w:rPr>
                <w:rFonts w:hint="eastAsia"/>
              </w:rPr>
              <w:t>（小学每课时</w:t>
            </w:r>
            <w:r>
              <w:rPr>
                <w:rFonts w:hint="eastAsia"/>
              </w:rPr>
              <w:t>20-25</w:t>
            </w:r>
            <w:r>
              <w:rPr>
                <w:rFonts w:hint="eastAsia"/>
              </w:rPr>
              <w:t>分钟，中学每课时</w:t>
            </w:r>
            <w:r>
              <w:rPr>
                <w:rFonts w:hint="eastAsia"/>
              </w:rPr>
              <w:t>25-30</w:t>
            </w:r>
            <w:r>
              <w:rPr>
                <w:rFonts w:hint="eastAsia"/>
              </w:rPr>
              <w:t>分钟）</w:t>
            </w:r>
          </w:p>
        </w:tc>
        <w:tc>
          <w:tcPr>
            <w:tcW w:w="4509" w:type="dxa"/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课程说明</w:t>
            </w:r>
          </w:p>
        </w:tc>
      </w:tr>
      <w:tr w:rsidR="00232943">
        <w:trPr>
          <w:trHeight w:val="468"/>
          <w:jc w:val="center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AO1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信息技术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A01-1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信息技术与</w:t>
            </w:r>
            <w:proofErr w:type="gramStart"/>
            <w:r>
              <w:rPr>
                <w:rFonts w:hint="eastAsia"/>
              </w:rPr>
              <w:t>创客教育</w:t>
            </w:r>
            <w:proofErr w:type="gramEnd"/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信息技术学科内容，包含编程、开源硬件等</w:t>
            </w:r>
          </w:p>
        </w:tc>
      </w:tr>
      <w:tr w:rsidR="00232943">
        <w:trPr>
          <w:trHeight w:val="640"/>
          <w:jc w:val="center"/>
        </w:trPr>
        <w:tc>
          <w:tcPr>
            <w:tcW w:w="1101" w:type="dxa"/>
            <w:vMerge w:val="restart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A02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学法指导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A02-1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思维导图在学习中的应用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帮助学生学会思维导图在学习中的常用技能</w:t>
            </w:r>
          </w:p>
        </w:tc>
      </w:tr>
      <w:tr w:rsidR="00232943">
        <w:trPr>
          <w:trHeight w:val="410"/>
          <w:jc w:val="center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A02-2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如何做好学科知识的归纳与整理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在单元复习或阶段性复习时，结合单元知识或核心知识帮助学生做好知识的归纳整理。中学：语文、数学、英语、物理、化学、生物、道德与法治、历史、地理每个学科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</w:tc>
      </w:tr>
      <w:tr w:rsidR="00232943">
        <w:trPr>
          <w:trHeight w:val="425"/>
          <w:jc w:val="center"/>
        </w:trPr>
        <w:tc>
          <w:tcPr>
            <w:tcW w:w="1101" w:type="dxa"/>
            <w:vMerge w:val="restart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A03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科学类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A03-1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生活中的科学知识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小学、初中、高中各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课时</w:t>
            </w:r>
          </w:p>
        </w:tc>
      </w:tr>
      <w:tr w:rsidR="00232943">
        <w:trPr>
          <w:trHeight w:val="425"/>
          <w:jc w:val="center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A03-2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科学实验室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教材经典实验、实验改进与创新、趣味实验各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课时</w:t>
            </w:r>
          </w:p>
        </w:tc>
      </w:tr>
      <w:tr w:rsidR="00232943">
        <w:trPr>
          <w:trHeight w:val="425"/>
          <w:jc w:val="center"/>
        </w:trPr>
        <w:tc>
          <w:tcPr>
            <w:tcW w:w="1101" w:type="dxa"/>
            <w:vMerge w:val="restart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A04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人文与社会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A04-1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我来说时政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初中、高中各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课时，请结合时政带领学生学习道德与法治</w:t>
            </w:r>
          </w:p>
        </w:tc>
      </w:tr>
      <w:tr w:rsidR="00232943">
        <w:trPr>
          <w:trHeight w:val="425"/>
          <w:jc w:val="center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A04-2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从身边讲起历史故事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初中、高中各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课时，请结合学生身边的素材带领学生学习历史知识</w:t>
            </w:r>
          </w:p>
        </w:tc>
      </w:tr>
      <w:tr w:rsidR="00232943">
        <w:trPr>
          <w:trHeight w:val="425"/>
          <w:jc w:val="center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A04-3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从家乡的山水说起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初中、高中各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课时，通过家乡的山山水水，带领学生学习地理知识</w:t>
            </w:r>
          </w:p>
        </w:tc>
      </w:tr>
      <w:tr w:rsidR="00232943">
        <w:trPr>
          <w:trHeight w:val="425"/>
          <w:jc w:val="center"/>
        </w:trPr>
        <w:tc>
          <w:tcPr>
            <w:tcW w:w="1101" w:type="dxa"/>
            <w:vMerge w:val="restart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A05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心理健康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A05-1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考前辅导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中考、高考前的学生心理辅导</w:t>
            </w:r>
          </w:p>
        </w:tc>
      </w:tr>
      <w:tr w:rsidR="00232943">
        <w:trPr>
          <w:trHeight w:val="425"/>
          <w:jc w:val="center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A05-2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情绪调节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学习者：中学生</w:t>
            </w:r>
          </w:p>
        </w:tc>
      </w:tr>
      <w:tr w:rsidR="00232943">
        <w:trPr>
          <w:trHeight w:val="425"/>
          <w:jc w:val="center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A05-3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人际交往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学习者：中学生。与老师交往、与同学交往、与家长相处各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  <w:tr w:rsidR="00232943">
        <w:trPr>
          <w:trHeight w:val="425"/>
          <w:jc w:val="center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A05-4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自我认识</w:t>
            </w:r>
          </w:p>
        </w:tc>
        <w:tc>
          <w:tcPr>
            <w:tcW w:w="2268" w:type="dxa"/>
            <w:vAlign w:val="center"/>
          </w:tcPr>
          <w:p w:rsidR="00232943" w:rsidRDefault="00E97BB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学习者：中学生</w:t>
            </w:r>
          </w:p>
        </w:tc>
      </w:tr>
    </w:tbl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Pr="00923F48" w:rsidRDefault="00E97BBF">
      <w:pPr>
        <w:rPr>
          <w:rFonts w:ascii="仿宋_GB2312" w:eastAsia="仿宋_GB2312"/>
          <w:b/>
          <w:sz w:val="32"/>
          <w:szCs w:val="32"/>
        </w:rPr>
      </w:pPr>
      <w:r w:rsidRPr="00923F48">
        <w:rPr>
          <w:rFonts w:ascii="仿宋_GB2312" w:eastAsia="仿宋_GB2312" w:hint="eastAsia"/>
          <w:b/>
          <w:sz w:val="32"/>
          <w:szCs w:val="32"/>
        </w:rPr>
        <w:t>二、学科教育类（92课时）</w:t>
      </w:r>
    </w:p>
    <w:p w:rsidR="00232943" w:rsidRDefault="00232943"/>
    <w:tbl>
      <w:tblPr>
        <w:tblStyle w:val="a7"/>
        <w:tblW w:w="14398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134"/>
        <w:gridCol w:w="3685"/>
        <w:gridCol w:w="1985"/>
        <w:gridCol w:w="4792"/>
      </w:tblGrid>
      <w:tr w:rsidR="00232943">
        <w:trPr>
          <w:trHeight w:val="890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134" w:type="dxa"/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3685" w:type="dxa"/>
            <w:vAlign w:val="center"/>
          </w:tcPr>
          <w:p w:rsidR="00232943" w:rsidRDefault="00E97BBF">
            <w:pPr>
              <w:jc w:val="center"/>
            </w:pPr>
            <w:proofErr w:type="gramStart"/>
            <w:r>
              <w:rPr>
                <w:rFonts w:hint="eastAsia"/>
              </w:rPr>
              <w:t>录课主题</w:t>
            </w:r>
            <w:proofErr w:type="gramEnd"/>
          </w:p>
        </w:tc>
        <w:tc>
          <w:tcPr>
            <w:tcW w:w="1985" w:type="dxa"/>
            <w:vAlign w:val="center"/>
          </w:tcPr>
          <w:p w:rsidR="00CB34FD" w:rsidRDefault="00CB34FD">
            <w:pPr>
              <w:jc w:val="center"/>
            </w:pPr>
            <w:r>
              <w:rPr>
                <w:rFonts w:hint="eastAsia"/>
              </w:rPr>
              <w:t>计划课时数</w:t>
            </w:r>
          </w:p>
          <w:p w:rsidR="00232943" w:rsidRDefault="00E97BBF">
            <w:pPr>
              <w:jc w:val="center"/>
            </w:pPr>
            <w:r>
              <w:rPr>
                <w:rFonts w:hint="eastAsia"/>
              </w:rPr>
              <w:t>（每课时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分钟）</w:t>
            </w:r>
          </w:p>
        </w:tc>
        <w:tc>
          <w:tcPr>
            <w:tcW w:w="4792" w:type="dxa"/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课程说明</w:t>
            </w:r>
          </w:p>
        </w:tc>
      </w:tr>
      <w:tr w:rsidR="00232943">
        <w:trPr>
          <w:trHeight w:val="468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（一）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中学数学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B01-1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数学思维</w:t>
            </w:r>
          </w:p>
        </w:tc>
        <w:tc>
          <w:tcPr>
            <w:tcW w:w="1985" w:type="dxa"/>
            <w:vAlign w:val="center"/>
          </w:tcPr>
          <w:p w:rsidR="00232943" w:rsidRDefault="00E97BBF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课时</w:t>
            </w:r>
          </w:p>
        </w:tc>
        <w:tc>
          <w:tcPr>
            <w:tcW w:w="4792" w:type="dxa"/>
            <w:vAlign w:val="center"/>
          </w:tcPr>
          <w:p w:rsidR="00232943" w:rsidRDefault="00E97BBF">
            <w:r>
              <w:rPr>
                <w:rFonts w:hint="eastAsia"/>
              </w:rPr>
              <w:t>初中、高中各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课时</w:t>
            </w:r>
          </w:p>
        </w:tc>
      </w:tr>
      <w:tr w:rsidR="00232943">
        <w:trPr>
          <w:trHeight w:val="468"/>
        </w:trPr>
        <w:tc>
          <w:tcPr>
            <w:tcW w:w="1101" w:type="dxa"/>
            <w:vMerge w:val="restart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（二）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中学语文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B02-1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习作训练</w:t>
            </w:r>
          </w:p>
        </w:tc>
        <w:tc>
          <w:tcPr>
            <w:tcW w:w="1985" w:type="dxa"/>
            <w:vAlign w:val="center"/>
          </w:tcPr>
          <w:p w:rsidR="00232943" w:rsidRDefault="00E97BBF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课时</w:t>
            </w:r>
          </w:p>
        </w:tc>
        <w:tc>
          <w:tcPr>
            <w:tcW w:w="4792" w:type="dxa"/>
            <w:vAlign w:val="center"/>
          </w:tcPr>
          <w:p w:rsidR="00232943" w:rsidRDefault="00E97BBF">
            <w:r>
              <w:rPr>
                <w:rFonts w:hint="eastAsia"/>
              </w:rPr>
              <w:t>初中、高中各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</w:t>
            </w:r>
          </w:p>
        </w:tc>
      </w:tr>
      <w:tr w:rsidR="00232943">
        <w:trPr>
          <w:trHeight w:val="468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B02-2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阅读训练</w:t>
            </w:r>
          </w:p>
        </w:tc>
        <w:tc>
          <w:tcPr>
            <w:tcW w:w="1985" w:type="dxa"/>
            <w:vAlign w:val="center"/>
          </w:tcPr>
          <w:p w:rsidR="00232943" w:rsidRDefault="00E97BB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课时</w:t>
            </w:r>
          </w:p>
        </w:tc>
        <w:tc>
          <w:tcPr>
            <w:tcW w:w="4792" w:type="dxa"/>
            <w:vAlign w:val="center"/>
          </w:tcPr>
          <w:p w:rsidR="00232943" w:rsidRDefault="00E97BBF">
            <w:r>
              <w:rPr>
                <w:rFonts w:hint="eastAsia"/>
              </w:rPr>
              <w:t>初中、高中各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</w:tc>
      </w:tr>
      <w:tr w:rsidR="00232943">
        <w:trPr>
          <w:trHeight w:val="468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B02-3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古诗词鉴赏</w:t>
            </w:r>
          </w:p>
        </w:tc>
        <w:tc>
          <w:tcPr>
            <w:tcW w:w="1985" w:type="dxa"/>
            <w:vAlign w:val="center"/>
          </w:tcPr>
          <w:p w:rsidR="00232943" w:rsidRDefault="00E97BB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</w:tc>
        <w:tc>
          <w:tcPr>
            <w:tcW w:w="4792" w:type="dxa"/>
            <w:vAlign w:val="center"/>
          </w:tcPr>
          <w:p w:rsidR="00232943" w:rsidRDefault="00E97BBF">
            <w:r>
              <w:rPr>
                <w:rFonts w:hint="eastAsia"/>
              </w:rPr>
              <w:t>高中</w:t>
            </w:r>
          </w:p>
        </w:tc>
      </w:tr>
      <w:tr w:rsidR="00232943">
        <w:trPr>
          <w:trHeight w:val="468"/>
        </w:trPr>
        <w:tc>
          <w:tcPr>
            <w:tcW w:w="1101" w:type="dxa"/>
            <w:vMerge w:val="restart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（三）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中学英语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B03-1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阅读训练</w:t>
            </w:r>
          </w:p>
        </w:tc>
        <w:tc>
          <w:tcPr>
            <w:tcW w:w="1985" w:type="dxa"/>
            <w:vAlign w:val="center"/>
          </w:tcPr>
          <w:p w:rsidR="00232943" w:rsidRDefault="00E97BB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课时</w:t>
            </w:r>
          </w:p>
        </w:tc>
        <w:tc>
          <w:tcPr>
            <w:tcW w:w="4792" w:type="dxa"/>
            <w:vAlign w:val="center"/>
          </w:tcPr>
          <w:p w:rsidR="00232943" w:rsidRDefault="00E97BBF">
            <w:r>
              <w:rPr>
                <w:rFonts w:hint="eastAsia"/>
              </w:rPr>
              <w:t>初中、高中各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</w:tc>
      </w:tr>
      <w:tr w:rsidR="00232943">
        <w:trPr>
          <w:trHeight w:val="468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B03-2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写作训练</w:t>
            </w:r>
          </w:p>
        </w:tc>
        <w:tc>
          <w:tcPr>
            <w:tcW w:w="1985" w:type="dxa"/>
            <w:vAlign w:val="center"/>
          </w:tcPr>
          <w:p w:rsidR="00232943" w:rsidRDefault="00E97BBF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课时</w:t>
            </w:r>
          </w:p>
        </w:tc>
        <w:tc>
          <w:tcPr>
            <w:tcW w:w="4792" w:type="dxa"/>
            <w:vAlign w:val="center"/>
          </w:tcPr>
          <w:p w:rsidR="00232943" w:rsidRDefault="00E97BBF">
            <w:r>
              <w:rPr>
                <w:rFonts w:hint="eastAsia"/>
              </w:rPr>
              <w:t>初中、高中各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</w:t>
            </w:r>
          </w:p>
        </w:tc>
      </w:tr>
      <w:tr w:rsidR="00232943">
        <w:trPr>
          <w:trHeight w:val="468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（四）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中学科学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B04-1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专题知识学习</w:t>
            </w:r>
          </w:p>
        </w:tc>
        <w:tc>
          <w:tcPr>
            <w:tcW w:w="1985" w:type="dxa"/>
            <w:vAlign w:val="center"/>
          </w:tcPr>
          <w:p w:rsidR="00232943" w:rsidRDefault="00E97BBF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课时</w:t>
            </w:r>
          </w:p>
        </w:tc>
        <w:tc>
          <w:tcPr>
            <w:tcW w:w="4792" w:type="dxa"/>
            <w:vAlign w:val="center"/>
          </w:tcPr>
          <w:p w:rsidR="00232943" w:rsidRDefault="00E97BBF">
            <w:r>
              <w:rPr>
                <w:rFonts w:hint="eastAsia"/>
              </w:rPr>
              <w:t>参加者自主选择学科核心知识组建专题。初中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课时，高中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课时。</w:t>
            </w:r>
          </w:p>
        </w:tc>
      </w:tr>
      <w:tr w:rsidR="00232943">
        <w:trPr>
          <w:trHeight w:val="468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（五）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中学人文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B05-1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专题知识学习</w:t>
            </w:r>
          </w:p>
        </w:tc>
        <w:tc>
          <w:tcPr>
            <w:tcW w:w="1985" w:type="dxa"/>
            <w:vAlign w:val="center"/>
          </w:tcPr>
          <w:p w:rsidR="00232943" w:rsidRDefault="00E97BBF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课时</w:t>
            </w:r>
          </w:p>
        </w:tc>
        <w:tc>
          <w:tcPr>
            <w:tcW w:w="4792" w:type="dxa"/>
            <w:vAlign w:val="center"/>
          </w:tcPr>
          <w:p w:rsidR="00232943" w:rsidRDefault="00E97BBF">
            <w:r>
              <w:rPr>
                <w:rFonts w:hint="eastAsia"/>
              </w:rPr>
              <w:t>参加者自主选择学科核心知识组建专题。初中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课时，高中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课时。</w:t>
            </w:r>
          </w:p>
        </w:tc>
      </w:tr>
    </w:tbl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Default="00232943"/>
    <w:p w:rsidR="00232943" w:rsidRPr="00923F48" w:rsidRDefault="00E97BBF">
      <w:pPr>
        <w:rPr>
          <w:rFonts w:ascii="仿宋_GB2312" w:eastAsia="仿宋_GB2312"/>
          <w:b/>
          <w:sz w:val="32"/>
          <w:szCs w:val="32"/>
        </w:rPr>
      </w:pPr>
      <w:r w:rsidRPr="00923F48">
        <w:rPr>
          <w:rFonts w:ascii="仿宋_GB2312" w:eastAsia="仿宋_GB2312" w:hint="eastAsia"/>
          <w:b/>
          <w:sz w:val="32"/>
          <w:szCs w:val="32"/>
        </w:rPr>
        <w:lastRenderedPageBreak/>
        <w:t>三、教师研修类（43课时）</w:t>
      </w:r>
    </w:p>
    <w:p w:rsidR="00232943" w:rsidRDefault="00232943"/>
    <w:tbl>
      <w:tblPr>
        <w:tblStyle w:val="a7"/>
        <w:tblW w:w="14398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134"/>
        <w:gridCol w:w="3685"/>
        <w:gridCol w:w="2268"/>
        <w:gridCol w:w="4509"/>
      </w:tblGrid>
      <w:tr w:rsidR="00232943">
        <w:trPr>
          <w:trHeight w:val="890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134" w:type="dxa"/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3685" w:type="dxa"/>
            <w:vAlign w:val="center"/>
          </w:tcPr>
          <w:p w:rsidR="00232943" w:rsidRDefault="00E97BBF">
            <w:pPr>
              <w:jc w:val="center"/>
            </w:pPr>
            <w:proofErr w:type="gramStart"/>
            <w:r>
              <w:rPr>
                <w:rFonts w:hint="eastAsia"/>
              </w:rPr>
              <w:t>录课主题</w:t>
            </w:r>
            <w:proofErr w:type="gramEnd"/>
          </w:p>
        </w:tc>
        <w:tc>
          <w:tcPr>
            <w:tcW w:w="2268" w:type="dxa"/>
            <w:vAlign w:val="center"/>
          </w:tcPr>
          <w:p w:rsidR="00CB34FD" w:rsidRDefault="00CB34FD" w:rsidP="00032A11">
            <w:pPr>
              <w:jc w:val="center"/>
            </w:pPr>
            <w:r>
              <w:rPr>
                <w:rFonts w:hint="eastAsia"/>
              </w:rPr>
              <w:t>计划课时数</w:t>
            </w:r>
          </w:p>
          <w:p w:rsidR="00232943" w:rsidRDefault="00E97BBF" w:rsidP="00032A11">
            <w:pPr>
              <w:jc w:val="center"/>
            </w:pPr>
            <w:r>
              <w:rPr>
                <w:rFonts w:hint="eastAsia"/>
              </w:rPr>
              <w:t>（每课时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分钟）</w:t>
            </w:r>
          </w:p>
        </w:tc>
        <w:tc>
          <w:tcPr>
            <w:tcW w:w="4509" w:type="dxa"/>
            <w:vAlign w:val="center"/>
          </w:tcPr>
          <w:p w:rsidR="00232943" w:rsidRDefault="00E97BBF">
            <w:pPr>
              <w:jc w:val="center"/>
            </w:pPr>
            <w:r>
              <w:rPr>
                <w:rFonts w:hint="eastAsia"/>
              </w:rPr>
              <w:t>课程说明</w:t>
            </w:r>
          </w:p>
        </w:tc>
      </w:tr>
      <w:tr w:rsidR="00232943">
        <w:trPr>
          <w:trHeight w:val="468"/>
        </w:trPr>
        <w:tc>
          <w:tcPr>
            <w:tcW w:w="1101" w:type="dxa"/>
            <w:vMerge w:val="restart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（一）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理论学习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C01-1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学科核心素养的背景解读</w:t>
            </w:r>
          </w:p>
        </w:tc>
        <w:tc>
          <w:tcPr>
            <w:tcW w:w="2268" w:type="dxa"/>
            <w:vAlign w:val="center"/>
          </w:tcPr>
          <w:p w:rsidR="00232943" w:rsidRDefault="00032A11" w:rsidP="00032A11">
            <w:pPr>
              <w:jc w:val="center"/>
            </w:pPr>
            <w:r>
              <w:rPr>
                <w:rFonts w:hint="eastAsia"/>
              </w:rPr>
              <w:t>3</w:t>
            </w:r>
            <w:r w:rsidR="00E97BBF"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232943"/>
        </w:tc>
      </w:tr>
      <w:tr w:rsidR="00232943">
        <w:trPr>
          <w:trHeight w:val="468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C01-2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如何分解课程标准</w:t>
            </w:r>
          </w:p>
        </w:tc>
        <w:tc>
          <w:tcPr>
            <w:tcW w:w="2268" w:type="dxa"/>
            <w:vAlign w:val="center"/>
          </w:tcPr>
          <w:p w:rsidR="00232943" w:rsidRDefault="00032A11" w:rsidP="00032A11">
            <w:pPr>
              <w:jc w:val="center"/>
            </w:pPr>
            <w:r>
              <w:rPr>
                <w:rFonts w:hint="eastAsia"/>
              </w:rPr>
              <w:t>3</w:t>
            </w:r>
            <w:r w:rsidR="00E97BBF"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232943"/>
        </w:tc>
      </w:tr>
      <w:tr w:rsidR="00232943">
        <w:trPr>
          <w:trHeight w:val="468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C01-3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“深度学习”的概念与特征</w:t>
            </w:r>
          </w:p>
        </w:tc>
        <w:tc>
          <w:tcPr>
            <w:tcW w:w="2268" w:type="dxa"/>
            <w:vAlign w:val="center"/>
          </w:tcPr>
          <w:p w:rsidR="00232943" w:rsidRDefault="00E97BBF" w:rsidP="00032A11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232943"/>
        </w:tc>
      </w:tr>
      <w:tr w:rsidR="00232943">
        <w:trPr>
          <w:trHeight w:val="468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（二）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案例分析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C02-1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教学精彩案例分析</w:t>
            </w:r>
          </w:p>
        </w:tc>
        <w:tc>
          <w:tcPr>
            <w:tcW w:w="2268" w:type="dxa"/>
            <w:vAlign w:val="center"/>
          </w:tcPr>
          <w:p w:rsidR="00232943" w:rsidRDefault="00E97BBF" w:rsidP="00032A11">
            <w:pPr>
              <w:jc w:val="center"/>
            </w:pPr>
            <w:r>
              <w:rPr>
                <w:rFonts w:hint="eastAsia"/>
              </w:rPr>
              <w:t>1</w:t>
            </w:r>
            <w:r w:rsidR="00032A11">
              <w:rPr>
                <w:rFonts w:hint="eastAsia"/>
              </w:rPr>
              <w:t>8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E97BBF">
            <w:r>
              <w:rPr>
                <w:rFonts w:hint="eastAsia"/>
              </w:rPr>
              <w:t>中学：语文、数学、英语、物理、化学、生物、道德与法治、历史、地理每个学科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课时。</w:t>
            </w:r>
          </w:p>
        </w:tc>
      </w:tr>
      <w:tr w:rsidR="00232943">
        <w:trPr>
          <w:trHeight w:val="468"/>
        </w:trPr>
        <w:tc>
          <w:tcPr>
            <w:tcW w:w="1101" w:type="dxa"/>
            <w:vMerge w:val="restart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（三）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教法指导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C03-1</w:t>
            </w:r>
          </w:p>
        </w:tc>
        <w:tc>
          <w:tcPr>
            <w:tcW w:w="3685" w:type="dxa"/>
            <w:vAlign w:val="center"/>
          </w:tcPr>
          <w:p w:rsidR="00232943" w:rsidRDefault="00E97BBF">
            <w:proofErr w:type="gramStart"/>
            <w:r>
              <w:rPr>
                <w:rFonts w:hint="eastAsia"/>
              </w:rPr>
              <w:t>导学案的</w:t>
            </w:r>
            <w:proofErr w:type="gramEnd"/>
            <w:r>
              <w:rPr>
                <w:rFonts w:hint="eastAsia"/>
              </w:rPr>
              <w:t>编写</w:t>
            </w:r>
          </w:p>
        </w:tc>
        <w:tc>
          <w:tcPr>
            <w:tcW w:w="2268" w:type="dxa"/>
            <w:vAlign w:val="center"/>
          </w:tcPr>
          <w:p w:rsidR="00232943" w:rsidRDefault="00E97BBF" w:rsidP="00032A11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232943"/>
        </w:tc>
      </w:tr>
      <w:tr w:rsidR="00232943">
        <w:trPr>
          <w:trHeight w:val="468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C03-2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如何做好</w:t>
            </w:r>
            <w:proofErr w:type="gramStart"/>
            <w:r>
              <w:rPr>
                <w:rFonts w:hint="eastAsia"/>
              </w:rPr>
              <w:t>说播课</w:t>
            </w:r>
            <w:proofErr w:type="gramEnd"/>
          </w:p>
        </w:tc>
        <w:tc>
          <w:tcPr>
            <w:tcW w:w="2268" w:type="dxa"/>
            <w:vAlign w:val="center"/>
          </w:tcPr>
          <w:p w:rsidR="00232943" w:rsidRDefault="00E97BBF" w:rsidP="00032A11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232943"/>
        </w:tc>
      </w:tr>
      <w:tr w:rsidR="00232943">
        <w:trPr>
          <w:trHeight w:val="468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C03-3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考试专题策略研究</w:t>
            </w:r>
          </w:p>
        </w:tc>
        <w:tc>
          <w:tcPr>
            <w:tcW w:w="2268" w:type="dxa"/>
            <w:vAlign w:val="center"/>
          </w:tcPr>
          <w:p w:rsidR="00232943" w:rsidRDefault="00E97BBF" w:rsidP="00032A11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232943"/>
        </w:tc>
      </w:tr>
      <w:tr w:rsidR="00232943">
        <w:trPr>
          <w:trHeight w:val="468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C03-4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试卷编写与命制方法</w:t>
            </w:r>
          </w:p>
        </w:tc>
        <w:tc>
          <w:tcPr>
            <w:tcW w:w="2268" w:type="dxa"/>
            <w:vAlign w:val="center"/>
          </w:tcPr>
          <w:p w:rsidR="00232943" w:rsidRDefault="00E97BBF" w:rsidP="00032A11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232943"/>
        </w:tc>
      </w:tr>
      <w:tr w:rsidR="00232943">
        <w:trPr>
          <w:trHeight w:val="468"/>
        </w:trPr>
        <w:tc>
          <w:tcPr>
            <w:tcW w:w="1101" w:type="dxa"/>
            <w:vMerge w:val="restart"/>
            <w:tcBorders>
              <w:righ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（四）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232943" w:rsidRDefault="00E97BBF">
            <w:r>
              <w:rPr>
                <w:rFonts w:hint="eastAsia"/>
              </w:rPr>
              <w:t>课题指导</w:t>
            </w:r>
          </w:p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C04-1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教师如何进行课题研究</w:t>
            </w:r>
          </w:p>
        </w:tc>
        <w:tc>
          <w:tcPr>
            <w:tcW w:w="2268" w:type="dxa"/>
            <w:vAlign w:val="center"/>
          </w:tcPr>
          <w:p w:rsidR="00232943" w:rsidRDefault="00E97BBF" w:rsidP="00032A11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232943"/>
        </w:tc>
      </w:tr>
      <w:tr w:rsidR="00232943">
        <w:trPr>
          <w:trHeight w:val="468"/>
        </w:trPr>
        <w:tc>
          <w:tcPr>
            <w:tcW w:w="1101" w:type="dxa"/>
            <w:vMerge/>
            <w:tcBorders>
              <w:right w:val="single" w:sz="4" w:space="0" w:color="auto"/>
            </w:tcBorders>
            <w:vAlign w:val="center"/>
          </w:tcPr>
          <w:p w:rsidR="00232943" w:rsidRDefault="00232943"/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32943" w:rsidRDefault="00232943"/>
        </w:tc>
        <w:tc>
          <w:tcPr>
            <w:tcW w:w="1134" w:type="dxa"/>
            <w:vAlign w:val="center"/>
          </w:tcPr>
          <w:p w:rsidR="00232943" w:rsidRDefault="00E97BBF">
            <w:r>
              <w:rPr>
                <w:rFonts w:hint="eastAsia"/>
              </w:rPr>
              <w:t>C04-2</w:t>
            </w:r>
          </w:p>
        </w:tc>
        <w:tc>
          <w:tcPr>
            <w:tcW w:w="3685" w:type="dxa"/>
            <w:vAlign w:val="center"/>
          </w:tcPr>
          <w:p w:rsidR="00232943" w:rsidRDefault="00E97BBF">
            <w:r>
              <w:rPr>
                <w:rFonts w:hint="eastAsia"/>
              </w:rPr>
              <w:t>课</w:t>
            </w:r>
            <w:proofErr w:type="gramStart"/>
            <w:r>
              <w:rPr>
                <w:rFonts w:hint="eastAsia"/>
              </w:rPr>
              <w:t>例研究</w:t>
            </w:r>
            <w:proofErr w:type="gramEnd"/>
            <w:r>
              <w:rPr>
                <w:rFonts w:hint="eastAsia"/>
              </w:rPr>
              <w:t>怎么做</w:t>
            </w:r>
          </w:p>
        </w:tc>
        <w:tc>
          <w:tcPr>
            <w:tcW w:w="2268" w:type="dxa"/>
            <w:vAlign w:val="center"/>
          </w:tcPr>
          <w:p w:rsidR="00232943" w:rsidRDefault="00E97BBF" w:rsidP="00032A11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</w:t>
            </w:r>
          </w:p>
        </w:tc>
        <w:tc>
          <w:tcPr>
            <w:tcW w:w="4509" w:type="dxa"/>
            <w:vAlign w:val="center"/>
          </w:tcPr>
          <w:p w:rsidR="00232943" w:rsidRDefault="00232943"/>
        </w:tc>
      </w:tr>
    </w:tbl>
    <w:p w:rsidR="00232943" w:rsidRDefault="00232943"/>
    <w:sectPr w:rsidR="0023294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C4" w:rsidRDefault="008959C4">
      <w:r>
        <w:separator/>
      </w:r>
    </w:p>
  </w:endnote>
  <w:endnote w:type="continuationSeparator" w:id="0">
    <w:p w:rsidR="008959C4" w:rsidRDefault="0089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37188"/>
    </w:sdtPr>
    <w:sdtEndPr/>
    <w:sdtContent>
      <w:p w:rsidR="00232943" w:rsidRDefault="00E97BB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10F" w:rsidRPr="00DD110F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232943" w:rsidRDefault="002329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C4" w:rsidRDefault="008959C4">
      <w:r>
        <w:separator/>
      </w:r>
    </w:p>
  </w:footnote>
  <w:footnote w:type="continuationSeparator" w:id="0">
    <w:p w:rsidR="008959C4" w:rsidRDefault="00895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038"/>
    <w:rsid w:val="00032A11"/>
    <w:rsid w:val="000357C4"/>
    <w:rsid w:val="00042653"/>
    <w:rsid w:val="0004423D"/>
    <w:rsid w:val="000668C6"/>
    <w:rsid w:val="00096330"/>
    <w:rsid w:val="000B1AAF"/>
    <w:rsid w:val="000B4CC2"/>
    <w:rsid w:val="000E16DA"/>
    <w:rsid w:val="000E5016"/>
    <w:rsid w:val="001105F1"/>
    <w:rsid w:val="00125097"/>
    <w:rsid w:val="0013267A"/>
    <w:rsid w:val="00144A80"/>
    <w:rsid w:val="00154E26"/>
    <w:rsid w:val="001572EB"/>
    <w:rsid w:val="00183CD9"/>
    <w:rsid w:val="00195434"/>
    <w:rsid w:val="001B573F"/>
    <w:rsid w:val="001C007C"/>
    <w:rsid w:val="001F1870"/>
    <w:rsid w:val="001F6D84"/>
    <w:rsid w:val="002170BE"/>
    <w:rsid w:val="0022023A"/>
    <w:rsid w:val="00232943"/>
    <w:rsid w:val="00254359"/>
    <w:rsid w:val="002A00F7"/>
    <w:rsid w:val="002A1133"/>
    <w:rsid w:val="002C0263"/>
    <w:rsid w:val="002D4985"/>
    <w:rsid w:val="002F4A20"/>
    <w:rsid w:val="003005A7"/>
    <w:rsid w:val="00332D3B"/>
    <w:rsid w:val="00347391"/>
    <w:rsid w:val="00381A12"/>
    <w:rsid w:val="0038584D"/>
    <w:rsid w:val="003869FC"/>
    <w:rsid w:val="003B4B0F"/>
    <w:rsid w:val="003D45E4"/>
    <w:rsid w:val="003F20A1"/>
    <w:rsid w:val="0040781E"/>
    <w:rsid w:val="00446F36"/>
    <w:rsid w:val="00483235"/>
    <w:rsid w:val="00484E6C"/>
    <w:rsid w:val="0049518C"/>
    <w:rsid w:val="004A7D43"/>
    <w:rsid w:val="004E642D"/>
    <w:rsid w:val="00501C6D"/>
    <w:rsid w:val="00503B3E"/>
    <w:rsid w:val="00532A3F"/>
    <w:rsid w:val="0055289D"/>
    <w:rsid w:val="00554B1B"/>
    <w:rsid w:val="00560728"/>
    <w:rsid w:val="00561CAF"/>
    <w:rsid w:val="005707E4"/>
    <w:rsid w:val="00590E63"/>
    <w:rsid w:val="005A2377"/>
    <w:rsid w:val="005B3EF4"/>
    <w:rsid w:val="005D3B74"/>
    <w:rsid w:val="005E13FE"/>
    <w:rsid w:val="005E2F25"/>
    <w:rsid w:val="005F1BFD"/>
    <w:rsid w:val="006073CA"/>
    <w:rsid w:val="00623071"/>
    <w:rsid w:val="00645E5A"/>
    <w:rsid w:val="00667926"/>
    <w:rsid w:val="0067161C"/>
    <w:rsid w:val="00693AE0"/>
    <w:rsid w:val="006B7BC8"/>
    <w:rsid w:val="006F4755"/>
    <w:rsid w:val="00712E14"/>
    <w:rsid w:val="00760C3D"/>
    <w:rsid w:val="007818BF"/>
    <w:rsid w:val="00792664"/>
    <w:rsid w:val="007A06FF"/>
    <w:rsid w:val="007A5DEE"/>
    <w:rsid w:val="007B3412"/>
    <w:rsid w:val="007C5CB7"/>
    <w:rsid w:val="007E18DB"/>
    <w:rsid w:val="007E6038"/>
    <w:rsid w:val="008143A0"/>
    <w:rsid w:val="008168F8"/>
    <w:rsid w:val="0083323F"/>
    <w:rsid w:val="00834959"/>
    <w:rsid w:val="00837C6B"/>
    <w:rsid w:val="00846895"/>
    <w:rsid w:val="00854ACB"/>
    <w:rsid w:val="00883CBE"/>
    <w:rsid w:val="008959C4"/>
    <w:rsid w:val="008A58D6"/>
    <w:rsid w:val="008F00CD"/>
    <w:rsid w:val="009224BE"/>
    <w:rsid w:val="00923F48"/>
    <w:rsid w:val="00935BFB"/>
    <w:rsid w:val="00941F4D"/>
    <w:rsid w:val="00947A7E"/>
    <w:rsid w:val="0095360C"/>
    <w:rsid w:val="009600E8"/>
    <w:rsid w:val="00962155"/>
    <w:rsid w:val="009647A3"/>
    <w:rsid w:val="00991E1E"/>
    <w:rsid w:val="009A42BC"/>
    <w:rsid w:val="009B166D"/>
    <w:rsid w:val="009C7DC4"/>
    <w:rsid w:val="009D35B5"/>
    <w:rsid w:val="009E7F8E"/>
    <w:rsid w:val="009F6AAD"/>
    <w:rsid w:val="00A2310C"/>
    <w:rsid w:val="00A32D55"/>
    <w:rsid w:val="00A3721A"/>
    <w:rsid w:val="00A9606F"/>
    <w:rsid w:val="00AA515A"/>
    <w:rsid w:val="00AB082E"/>
    <w:rsid w:val="00AE3857"/>
    <w:rsid w:val="00AF60E8"/>
    <w:rsid w:val="00B042AB"/>
    <w:rsid w:val="00B23006"/>
    <w:rsid w:val="00B44D29"/>
    <w:rsid w:val="00B5017C"/>
    <w:rsid w:val="00B73DE3"/>
    <w:rsid w:val="00BA0B4D"/>
    <w:rsid w:val="00BB0C95"/>
    <w:rsid w:val="00BB1582"/>
    <w:rsid w:val="00C16069"/>
    <w:rsid w:val="00C25FA5"/>
    <w:rsid w:val="00C33659"/>
    <w:rsid w:val="00C53766"/>
    <w:rsid w:val="00C72904"/>
    <w:rsid w:val="00C8306C"/>
    <w:rsid w:val="00C95FDA"/>
    <w:rsid w:val="00CA3E25"/>
    <w:rsid w:val="00CB34FD"/>
    <w:rsid w:val="00CB623B"/>
    <w:rsid w:val="00CC76FE"/>
    <w:rsid w:val="00CF43B2"/>
    <w:rsid w:val="00D01BA4"/>
    <w:rsid w:val="00D13D7A"/>
    <w:rsid w:val="00D17FC4"/>
    <w:rsid w:val="00D3133E"/>
    <w:rsid w:val="00D56EF8"/>
    <w:rsid w:val="00D63368"/>
    <w:rsid w:val="00D718CF"/>
    <w:rsid w:val="00D71B55"/>
    <w:rsid w:val="00DC0B36"/>
    <w:rsid w:val="00DD110F"/>
    <w:rsid w:val="00DF745D"/>
    <w:rsid w:val="00E120D6"/>
    <w:rsid w:val="00E31894"/>
    <w:rsid w:val="00E42B42"/>
    <w:rsid w:val="00E75589"/>
    <w:rsid w:val="00E97BBF"/>
    <w:rsid w:val="00EA1357"/>
    <w:rsid w:val="00EE2024"/>
    <w:rsid w:val="00EF2725"/>
    <w:rsid w:val="00F156E1"/>
    <w:rsid w:val="00F40522"/>
    <w:rsid w:val="00F417FC"/>
    <w:rsid w:val="00F56825"/>
    <w:rsid w:val="00F647E4"/>
    <w:rsid w:val="00F95E98"/>
    <w:rsid w:val="00FA0A8F"/>
    <w:rsid w:val="00FA3582"/>
    <w:rsid w:val="00FC384D"/>
    <w:rsid w:val="00FD4ECD"/>
    <w:rsid w:val="00FD74BF"/>
    <w:rsid w:val="00FE1C48"/>
    <w:rsid w:val="00FE7E40"/>
    <w:rsid w:val="00FF3515"/>
    <w:rsid w:val="32E26C21"/>
    <w:rsid w:val="5254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554</Words>
  <Characters>3158</Characters>
  <Application>Microsoft Office Word</Application>
  <DocSecurity>0</DocSecurity>
  <Lines>26</Lines>
  <Paragraphs>7</Paragraphs>
  <ScaleCrop>false</ScaleCrop>
  <Company>china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pc121</cp:lastModifiedBy>
  <cp:revision>86</cp:revision>
  <cp:lastPrinted>2020-04-21T07:32:00Z</cp:lastPrinted>
  <dcterms:created xsi:type="dcterms:W3CDTF">2020-04-21T08:19:00Z</dcterms:created>
  <dcterms:modified xsi:type="dcterms:W3CDTF">2020-05-11T02:28:00Z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